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bookmarkStart w:id="0" w:name="_GoBack"/>
      <w:bookmarkEnd w:id="0"/>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5824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3429B0" w:rsidRDefault="003429B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3429B0" w:rsidRDefault="003429B0"/>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58241" behindDoc="0" locked="0" layoutInCell="1" allowOverlap="1" wp14:anchorId="2913002D" wp14:editId="0031B146">
                    <wp:simplePos x="0" y="0"/>
                    <wp:positionH relativeFrom="column">
                      <wp:posOffset>29210</wp:posOffset>
                    </wp:positionH>
                    <wp:positionV relativeFrom="paragraph">
                      <wp:posOffset>6383020</wp:posOffset>
                    </wp:positionV>
                    <wp:extent cx="6115050" cy="1663700"/>
                    <wp:effectExtent l="0" t="0" r="19050" b="12700"/>
                    <wp:wrapNone/>
                    <wp:docPr id="228699808" name="Tekstvak 2"/>
                    <wp:cNvGraphicFramePr/>
                    <a:graphic xmlns:a="http://schemas.openxmlformats.org/drawingml/2006/main">
                      <a:graphicData uri="http://schemas.microsoft.com/office/word/2010/wordprocessingShape">
                        <wps:wsp>
                          <wps:cNvSpPr txBox="1"/>
                          <wps:spPr>
                            <a:xfrm>
                              <a:off x="0" y="0"/>
                              <a:ext cx="6115050" cy="1663700"/>
                            </a:xfrm>
                            <a:prstGeom prst="rect">
                              <a:avLst/>
                            </a:prstGeom>
                            <a:solidFill>
                              <a:schemeClr val="lt1"/>
                            </a:solidFill>
                            <a:ln w="6350">
                              <a:solidFill>
                                <a:prstClr val="black"/>
                              </a:solidFill>
                            </a:ln>
                          </wps:spPr>
                          <wps:txbx>
                            <w:txbxContent>
                              <w:p w14:paraId="2ABF1698" w14:textId="77777777" w:rsidR="003429B0" w:rsidRPr="00085E38" w:rsidRDefault="003429B0" w:rsidP="00085E38">
                                <w:pPr>
                                  <w:pStyle w:val="Title"/>
                                  <w:jc w:val="left"/>
                                  <w:rPr>
                                    <w:sz w:val="56"/>
                                  </w:rPr>
                                </w:pPr>
                                <w:r w:rsidRPr="00085E38">
                                  <w:rPr>
                                    <w:sz w:val="56"/>
                                  </w:rPr>
                                  <w:t xml:space="preserve">ZAS informatiebrochure </w:t>
                                </w:r>
                                <w:r w:rsidRPr="00085E38">
                                  <w:rPr>
                                    <w:sz w:val="56"/>
                                  </w:rPr>
                                  <w:br/>
                                  <w:t>voor studenten</w:t>
                                </w:r>
                              </w:p>
                              <w:p w14:paraId="7FD28355" w14:textId="0756A218" w:rsidR="003429B0" w:rsidRPr="00085E38" w:rsidRDefault="003429B0" w:rsidP="00085E38">
                                <w:pPr>
                                  <w:pStyle w:val="Subtitle"/>
                                  <w:numPr>
                                    <w:ilvl w:val="0"/>
                                    <w:numId w:val="0"/>
                                  </w:numPr>
                                  <w:jc w:val="left"/>
                                  <w:rPr>
                                    <w:color w:val="6FC7B6" w:themeColor="text2"/>
                                  </w:rPr>
                                </w:pPr>
                                <w:r w:rsidRPr="00085E38">
                                  <w:rPr>
                                    <w:color w:val="6FC7B6" w:themeColor="text2"/>
                                  </w:rPr>
                                  <w:t xml:space="preserve">Dienst </w:t>
                                </w:r>
                                <w:r>
                                  <w:rPr>
                                    <w:color w:val="6FC7B6" w:themeColor="text2"/>
                                  </w:rPr>
                                  <w:t xml:space="preserve">intensieve zorgen                                                   Campus </w:t>
                                </w:r>
                                <w:r w:rsidR="002607BC">
                                  <w:rPr>
                                    <w:color w:val="6FC7B6" w:themeColor="text2"/>
                                  </w:rPr>
                                  <w:t xml:space="preserve">ZAS </w:t>
                                </w:r>
                                <w:r>
                                  <w:rPr>
                                    <w:color w:val="6FC7B6" w:themeColor="text2"/>
                                  </w:rPr>
                                  <w:t>Middelheim</w:t>
                                </w:r>
                              </w:p>
                              <w:p w14:paraId="4A055AF9" w14:textId="77777777" w:rsidR="003429B0" w:rsidRPr="00085E38" w:rsidRDefault="003429B0"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3pt;margin-top:502.6pt;width:481.5pt;height:131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9jiOA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Wh0c5snYrPLc+t8+CagIVGoqMO+JLrY&#10;buEDhkTXk0uM5kGreq60TkqcBTHTjuwYdlGHlCS+eOWlDWkxlRvM4x1ChD6/X2nGf8YyXyOgpg1e&#10;XoqPUuhWHVH1FTErqPfIl4PDKHnL5wrhF8yHJ+ZwdpAH3IfwiIfUgDnBUaJkA+733+6jP7YUrZS0&#10;OIsV9b+2zAlK9HeDzf5SDAZxeJMyGN72UXHXltW1xWybGSBRBW6e5UmM/kGfROmgecG1mcaoaGKG&#10;Y+yKhpM4C4cNwbXjYjpNTjiuloWFWVoeoSPHkdbn7oU5e2xrwIl4gNPUsvJNdw++8aWB6TaAVKn1&#10;kecDq0f6cdRTd45rGXfpWk9el5/H5A8AAAD//wMAUEsDBBQABgAIAAAAIQBPxmGO3QAAAAsBAAAP&#10;AAAAZHJzL2Rvd25yZXYueG1sTI/BTsMwDIbvSLxDZCRuLKGCruuaToAGF04MxDlrvCRak1RN1pW3&#10;x5zY0Z9//f7cbGbfswnH5GKQcL8QwDB0UbtgJHx9vt5VwFJWQas+BpTwgwk27fVVo2odz+EDp102&#10;jEpCqpUEm/NQc546i16lRRww0O4QR68yjaPhelRnKvc9L4QouVcu0AWrBnyx2B13Jy9h+2xWpqvU&#10;aLeVdm6avw/v5k3K25v5aQ0s45z/w/CnT+rQktM+noJOrJfwUFKQsBCPBTAKrMoloT2holwWwNuG&#10;X/7Q/gIAAP//AwBQSwECLQAUAAYACAAAACEAtoM4kv4AAADhAQAAEwAAAAAAAAAAAAAAAAAAAAAA&#10;W0NvbnRlbnRfVHlwZXNdLnhtbFBLAQItABQABgAIAAAAIQA4/SH/1gAAAJQBAAALAAAAAAAAAAAA&#10;AAAAAC8BAABfcmVscy8ucmVsc1BLAQItABQABgAIAAAAIQDN19jiOAIAAIQEAAAOAAAAAAAAAAAA&#10;AAAAAC4CAABkcnMvZTJvRG9jLnhtbFBLAQItABQABgAIAAAAIQBPxmGO3QAAAAsBAAAPAAAAAAAA&#10;AAAAAAAAAJIEAABkcnMvZG93bnJldi54bWxQSwUGAAAAAAQABADzAAAAnAUAAAAA&#10;" fillcolor="white [3201]" strokeweight=".5pt">
                    <v:textbox>
                      <w:txbxContent>
                        <w:p w14:paraId="2ABF1698" w14:textId="77777777" w:rsidR="003429B0" w:rsidRPr="00085E38" w:rsidRDefault="003429B0" w:rsidP="00085E38">
                          <w:pPr>
                            <w:pStyle w:val="Title"/>
                            <w:jc w:val="left"/>
                            <w:rPr>
                              <w:sz w:val="56"/>
                            </w:rPr>
                          </w:pPr>
                          <w:r w:rsidRPr="00085E38">
                            <w:rPr>
                              <w:sz w:val="56"/>
                            </w:rPr>
                            <w:t xml:space="preserve">ZAS informatiebrochure </w:t>
                          </w:r>
                          <w:r w:rsidRPr="00085E38">
                            <w:rPr>
                              <w:sz w:val="56"/>
                            </w:rPr>
                            <w:br/>
                            <w:t>voor studenten</w:t>
                          </w:r>
                        </w:p>
                        <w:p w14:paraId="7FD28355" w14:textId="0756A218" w:rsidR="003429B0" w:rsidRPr="00085E38" w:rsidRDefault="003429B0" w:rsidP="00085E38">
                          <w:pPr>
                            <w:pStyle w:val="Subtitle"/>
                            <w:numPr>
                              <w:ilvl w:val="0"/>
                              <w:numId w:val="0"/>
                            </w:numPr>
                            <w:jc w:val="left"/>
                            <w:rPr>
                              <w:color w:val="6FC7B6" w:themeColor="text2"/>
                            </w:rPr>
                          </w:pPr>
                          <w:r w:rsidRPr="00085E38">
                            <w:rPr>
                              <w:color w:val="6FC7B6" w:themeColor="text2"/>
                            </w:rPr>
                            <w:t xml:space="preserve">Dienst </w:t>
                          </w:r>
                          <w:r>
                            <w:rPr>
                              <w:color w:val="6FC7B6" w:themeColor="text2"/>
                            </w:rPr>
                            <w:t xml:space="preserve">intensieve zorgen                                                   Campus </w:t>
                          </w:r>
                          <w:r w:rsidR="002607BC">
                            <w:rPr>
                              <w:color w:val="6FC7B6" w:themeColor="text2"/>
                            </w:rPr>
                            <w:t xml:space="preserve">ZAS </w:t>
                          </w:r>
                          <w:r>
                            <w:rPr>
                              <w:color w:val="6FC7B6" w:themeColor="text2"/>
                            </w:rPr>
                            <w:t>Middelheim</w:t>
                          </w:r>
                        </w:p>
                        <w:p w14:paraId="4A055AF9" w14:textId="77777777" w:rsidR="003429B0" w:rsidRPr="00085E38" w:rsidRDefault="003429B0"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Heading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Heading2"/>
      </w:pPr>
      <w:r>
        <w:t>Algemene informatie</w:t>
      </w:r>
    </w:p>
    <w:p w14:paraId="4F76D44B" w14:textId="145D5A50" w:rsidR="00EF59E2" w:rsidRDefault="00F46DBA" w:rsidP="004B5E03">
      <w:pPr>
        <w:rPr>
          <w:i/>
          <w:iCs/>
          <w:color w:val="auto"/>
        </w:rPr>
      </w:pPr>
      <w:r>
        <w:rPr>
          <w:i/>
          <w:iCs/>
          <w:color w:val="auto"/>
        </w:rPr>
        <w:t>ZAS Middelheim is het grootste algemeen ziekenhuis van Antwerpen en is actief op zowat alle medische domeinen. Gespecialiseerde zorgopdrachten zullen slechts in enkele ziekenhuizen gebeuren. Vandaag de dag biedt ZAS Middelheim – bovenop de standaard zorg – gespecialiseerde zorg binnen verschillende domeinen:</w:t>
      </w:r>
    </w:p>
    <w:p w14:paraId="5C5E5846" w14:textId="171DD91A" w:rsidR="00F46DBA" w:rsidRDefault="00F46DBA" w:rsidP="00F46DBA">
      <w:pPr>
        <w:pStyle w:val="ListParagraph"/>
        <w:numPr>
          <w:ilvl w:val="0"/>
          <w:numId w:val="13"/>
        </w:numPr>
        <w:rPr>
          <w:i/>
          <w:iCs/>
        </w:rPr>
      </w:pPr>
      <w:r>
        <w:rPr>
          <w:i/>
          <w:iCs/>
        </w:rPr>
        <w:t xml:space="preserve">Vermaard hartcentrum met </w:t>
      </w:r>
      <w:proofErr w:type="spellStart"/>
      <w:r>
        <w:rPr>
          <w:i/>
          <w:iCs/>
        </w:rPr>
        <w:t>cathlab</w:t>
      </w:r>
      <w:proofErr w:type="spellEnd"/>
      <w:r>
        <w:rPr>
          <w:i/>
          <w:iCs/>
        </w:rPr>
        <w:t xml:space="preserve"> en EFO toepassingen</w:t>
      </w:r>
    </w:p>
    <w:p w14:paraId="6F1E7423" w14:textId="1B7A4D55" w:rsidR="00F46DBA" w:rsidRDefault="00DE65E4" w:rsidP="00F46DBA">
      <w:pPr>
        <w:pStyle w:val="ListParagraph"/>
        <w:numPr>
          <w:ilvl w:val="0"/>
          <w:numId w:val="13"/>
        </w:numPr>
        <w:rPr>
          <w:i/>
          <w:iCs/>
        </w:rPr>
      </w:pPr>
      <w:r>
        <w:rPr>
          <w:i/>
          <w:iCs/>
        </w:rPr>
        <w:t>Cardiale revalidatie</w:t>
      </w:r>
    </w:p>
    <w:p w14:paraId="3DF57532" w14:textId="38377FB8" w:rsidR="00DE65E4" w:rsidRDefault="00DE65E4" w:rsidP="00F46DBA">
      <w:pPr>
        <w:pStyle w:val="ListParagraph"/>
        <w:numPr>
          <w:ilvl w:val="0"/>
          <w:numId w:val="13"/>
        </w:numPr>
        <w:rPr>
          <w:i/>
          <w:iCs/>
        </w:rPr>
      </w:pPr>
      <w:r>
        <w:rPr>
          <w:i/>
          <w:iCs/>
        </w:rPr>
        <w:t>Cardiochirurgie en complexe vaatheelkunde</w:t>
      </w:r>
    </w:p>
    <w:p w14:paraId="442B795B" w14:textId="700E8870" w:rsidR="00DE65E4" w:rsidRDefault="00DE65E4" w:rsidP="00F46DBA">
      <w:pPr>
        <w:pStyle w:val="ListParagraph"/>
        <w:numPr>
          <w:ilvl w:val="0"/>
          <w:numId w:val="13"/>
        </w:numPr>
        <w:rPr>
          <w:i/>
          <w:iCs/>
        </w:rPr>
      </w:pPr>
      <w:r>
        <w:rPr>
          <w:i/>
          <w:iCs/>
        </w:rPr>
        <w:t>Angiografie</w:t>
      </w:r>
    </w:p>
    <w:p w14:paraId="770D5B04" w14:textId="5330634A" w:rsidR="00DE65E4" w:rsidRDefault="00DE65E4" w:rsidP="00F46DBA">
      <w:pPr>
        <w:pStyle w:val="ListParagraph"/>
        <w:numPr>
          <w:ilvl w:val="0"/>
          <w:numId w:val="13"/>
        </w:numPr>
        <w:rPr>
          <w:i/>
          <w:iCs/>
        </w:rPr>
      </w:pPr>
      <w:r>
        <w:rPr>
          <w:i/>
          <w:iCs/>
        </w:rPr>
        <w:t>MRI</w:t>
      </w:r>
    </w:p>
    <w:p w14:paraId="025DFFDA" w14:textId="679583CA" w:rsidR="00DE65E4" w:rsidRDefault="00DE65E4" w:rsidP="00F46DBA">
      <w:pPr>
        <w:pStyle w:val="ListParagraph"/>
        <w:numPr>
          <w:ilvl w:val="0"/>
          <w:numId w:val="13"/>
        </w:numPr>
        <w:rPr>
          <w:i/>
          <w:iCs/>
        </w:rPr>
      </w:pPr>
      <w:r>
        <w:rPr>
          <w:i/>
          <w:iCs/>
        </w:rPr>
        <w:t>Kinderziekenhuis met PICU</w:t>
      </w:r>
    </w:p>
    <w:p w14:paraId="6DEDBC70" w14:textId="56BC20B9" w:rsidR="00DE65E4" w:rsidRDefault="00DE65E4" w:rsidP="00F46DBA">
      <w:pPr>
        <w:pStyle w:val="ListParagraph"/>
        <w:numPr>
          <w:ilvl w:val="0"/>
          <w:numId w:val="13"/>
        </w:numPr>
        <w:rPr>
          <w:i/>
          <w:iCs/>
        </w:rPr>
      </w:pPr>
      <w:r>
        <w:rPr>
          <w:i/>
          <w:iCs/>
        </w:rPr>
        <w:t>Universitaire kinder- en jeugdpsychiatrie Antwerpen (UKJA)</w:t>
      </w:r>
    </w:p>
    <w:p w14:paraId="0A402F14" w14:textId="5E84FE73" w:rsidR="00DE65E4" w:rsidRDefault="00DE65E4" w:rsidP="00F46DBA">
      <w:pPr>
        <w:pStyle w:val="ListParagraph"/>
        <w:numPr>
          <w:ilvl w:val="0"/>
          <w:numId w:val="13"/>
        </w:numPr>
        <w:rPr>
          <w:i/>
          <w:iCs/>
        </w:rPr>
      </w:pPr>
      <w:r>
        <w:rPr>
          <w:i/>
          <w:iCs/>
        </w:rPr>
        <w:t>Revalidatie en fysische geneeskunde – anatomie – pathologie</w:t>
      </w:r>
    </w:p>
    <w:p w14:paraId="59B3BD80" w14:textId="5F820D04" w:rsidR="00DE65E4" w:rsidRDefault="00DE65E4" w:rsidP="00F46DBA">
      <w:pPr>
        <w:pStyle w:val="ListParagraph"/>
        <w:numPr>
          <w:ilvl w:val="0"/>
          <w:numId w:val="13"/>
        </w:numPr>
        <w:rPr>
          <w:i/>
          <w:iCs/>
        </w:rPr>
      </w:pPr>
      <w:r>
        <w:rPr>
          <w:i/>
          <w:iCs/>
        </w:rPr>
        <w:t>Erg gespecialiseerde intensieve zorgen (ECMO, NO-beademing, e.a.)</w:t>
      </w:r>
    </w:p>
    <w:p w14:paraId="1B3A36C9" w14:textId="7133FBED" w:rsidR="00DE65E4" w:rsidRDefault="00DE65E4" w:rsidP="00F46DBA">
      <w:pPr>
        <w:pStyle w:val="ListParagraph"/>
        <w:numPr>
          <w:ilvl w:val="0"/>
          <w:numId w:val="13"/>
        </w:numPr>
        <w:rPr>
          <w:i/>
          <w:iCs/>
        </w:rPr>
      </w:pPr>
      <w:r>
        <w:rPr>
          <w:i/>
          <w:iCs/>
        </w:rPr>
        <w:t>Spoedgevallen</w:t>
      </w:r>
    </w:p>
    <w:p w14:paraId="4FFA8FE3" w14:textId="47ED37D6" w:rsidR="00DE65E4" w:rsidRDefault="00DE65E4" w:rsidP="00F46DBA">
      <w:pPr>
        <w:pStyle w:val="ListParagraph"/>
        <w:numPr>
          <w:ilvl w:val="0"/>
          <w:numId w:val="13"/>
        </w:numPr>
        <w:rPr>
          <w:i/>
          <w:iCs/>
        </w:rPr>
      </w:pPr>
      <w:r>
        <w:rPr>
          <w:i/>
          <w:iCs/>
        </w:rPr>
        <w:t>Verloskwartier met materniteit, MIC, NICU</w:t>
      </w:r>
    </w:p>
    <w:p w14:paraId="7283D68C" w14:textId="67A9818A" w:rsidR="00DE65E4" w:rsidRDefault="00DE65E4" w:rsidP="00DE65E4">
      <w:pPr>
        <w:pStyle w:val="Heading2"/>
      </w:pPr>
      <w:r>
        <w:t>Grondplan</w:t>
      </w:r>
    </w:p>
    <w:p w14:paraId="08A9B292" w14:textId="622A9CEC" w:rsidR="00DE65E4" w:rsidRDefault="00DE65E4" w:rsidP="00DE65E4">
      <w:pPr>
        <w:jc w:val="both"/>
        <w:rPr>
          <w:i/>
        </w:rPr>
      </w:pPr>
      <w:r w:rsidRPr="00DE65E4">
        <w:rPr>
          <w:i/>
        </w:rPr>
        <w:t xml:space="preserve">Het hoofdgebouw is 10 verdiepingen hoog en opgetrokken in de vorm van een kruis. De verpleegafdelingen bevinden zich in de 4 vleugels (B, C, D, E). De lokalen op het centrum van het kruis (A) zijn voornamelijk opslagruimtes, burelen, toiletten, e.a. Spoedgevallen bevindt zich op -1E, de drie intensieve zorgen afdelingen bevinden zich op 8B, 8D en 8E. Naast het hoofdgebouw zijn er nog een heleboel bijgebouwen. Vanuit de hoofdinkom kan je naar het F-gebouw. Hierin bevindt zich de dialyse en consultatieruimtes (orthopedie, heelkunde, urologie, …). </w:t>
      </w:r>
    </w:p>
    <w:p w14:paraId="53B18D1A" w14:textId="27BB9BF5" w:rsidR="00DE65E4" w:rsidRDefault="00DE65E4" w:rsidP="00DE65E4">
      <w:pPr>
        <w:jc w:val="both"/>
        <w:rPr>
          <w:i/>
        </w:rPr>
      </w:pPr>
      <w:r w:rsidRPr="0075205E">
        <w:rPr>
          <w:noProof/>
          <w:lang w:eastAsia="nl-BE"/>
        </w:rPr>
        <w:drawing>
          <wp:anchor distT="0" distB="0" distL="114300" distR="114300" simplePos="0" relativeHeight="251658242" behindDoc="1" locked="0" layoutInCell="1" allowOverlap="1" wp14:anchorId="027725C8" wp14:editId="660F2B17">
            <wp:simplePos x="0" y="0"/>
            <wp:positionH relativeFrom="margin">
              <wp:posOffset>334446</wp:posOffset>
            </wp:positionH>
            <wp:positionV relativeFrom="paragraph">
              <wp:posOffset>28738</wp:posOffset>
            </wp:positionV>
            <wp:extent cx="2167255" cy="2714625"/>
            <wp:effectExtent l="0" t="0" r="4445" b="9525"/>
            <wp:wrapNone/>
            <wp:docPr id="190530473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7255" cy="2714625"/>
                    </a:xfrm>
                    <a:prstGeom prst="rect">
                      <a:avLst/>
                    </a:prstGeom>
                    <a:noFill/>
                  </pic:spPr>
                </pic:pic>
              </a:graphicData>
            </a:graphic>
          </wp:anchor>
        </w:drawing>
      </w:r>
    </w:p>
    <w:p w14:paraId="40A05BA0" w14:textId="0EB53F50" w:rsidR="00DE65E4" w:rsidRPr="00DE65E4" w:rsidRDefault="00DE65E4" w:rsidP="00DE65E4">
      <w:pPr>
        <w:ind w:left="0"/>
        <w:jc w:val="both"/>
        <w:rPr>
          <w:i/>
        </w:rPr>
      </w:pPr>
    </w:p>
    <w:p w14:paraId="6CDB6E09" w14:textId="7BF8BE87" w:rsidR="00DE65E4" w:rsidRDefault="00DE65E4" w:rsidP="00DE65E4">
      <w:pPr>
        <w:rPr>
          <w:noProof/>
          <w:lang w:eastAsia="nl-BE"/>
        </w:rPr>
      </w:pPr>
      <w:r>
        <w:rPr>
          <w:noProof/>
          <w:sz w:val="24"/>
          <w:szCs w:val="24"/>
          <w:lang w:eastAsia="nl-BE"/>
        </w:rPr>
        <w:drawing>
          <wp:anchor distT="0" distB="0" distL="114300" distR="114300" simplePos="0" relativeHeight="251658243" behindDoc="0" locked="0" layoutInCell="1" allowOverlap="1" wp14:anchorId="7957F0AF" wp14:editId="332EB019">
            <wp:simplePos x="0" y="0"/>
            <wp:positionH relativeFrom="column">
              <wp:posOffset>3597875</wp:posOffset>
            </wp:positionH>
            <wp:positionV relativeFrom="paragraph">
              <wp:posOffset>2349</wp:posOffset>
            </wp:positionV>
            <wp:extent cx="2066925" cy="944880"/>
            <wp:effectExtent l="0" t="0" r="9525" b="7620"/>
            <wp:wrapSquare wrapText="bothSides"/>
            <wp:docPr id="136810196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66925" cy="944880"/>
                    </a:xfrm>
                    <a:prstGeom prst="rect">
                      <a:avLst/>
                    </a:prstGeom>
                    <a:noFill/>
                  </pic:spPr>
                </pic:pic>
              </a:graphicData>
            </a:graphic>
          </wp:anchor>
        </w:drawing>
      </w:r>
    </w:p>
    <w:p w14:paraId="263494C4" w14:textId="00F22CBE" w:rsidR="00DE65E4" w:rsidRDefault="00DE65E4" w:rsidP="00DE65E4">
      <w:pPr>
        <w:rPr>
          <w:noProof/>
          <w:lang w:eastAsia="nl-BE"/>
        </w:rPr>
      </w:pPr>
    </w:p>
    <w:p w14:paraId="1D948DC3" w14:textId="6C025F62" w:rsidR="00DE65E4" w:rsidRDefault="00DE65E4" w:rsidP="00DE65E4">
      <w:pPr>
        <w:rPr>
          <w:noProof/>
          <w:lang w:eastAsia="nl-BE"/>
        </w:rPr>
      </w:pPr>
    </w:p>
    <w:p w14:paraId="4CEA743D" w14:textId="405B9FD7" w:rsidR="00DE65E4" w:rsidRDefault="00DE65E4" w:rsidP="00DE65E4">
      <w:pPr>
        <w:rPr>
          <w:noProof/>
          <w:lang w:eastAsia="nl-BE"/>
        </w:rPr>
      </w:pPr>
    </w:p>
    <w:p w14:paraId="3DA1D312" w14:textId="5F092AC2" w:rsidR="00DE65E4" w:rsidRDefault="00DE65E4" w:rsidP="00DE65E4">
      <w:pPr>
        <w:rPr>
          <w:noProof/>
          <w:lang w:eastAsia="nl-BE"/>
        </w:rPr>
      </w:pPr>
    </w:p>
    <w:p w14:paraId="63C8AAC4" w14:textId="5DB821E2" w:rsidR="00DE65E4" w:rsidRDefault="00DE65E4" w:rsidP="00DE65E4">
      <w:pPr>
        <w:rPr>
          <w:noProof/>
          <w:lang w:eastAsia="nl-BE"/>
        </w:rPr>
      </w:pPr>
    </w:p>
    <w:p w14:paraId="632B3933" w14:textId="3AD07A84" w:rsidR="00DE65E4" w:rsidRDefault="00DE65E4" w:rsidP="00DE65E4">
      <w:pPr>
        <w:rPr>
          <w:i/>
        </w:rPr>
      </w:pPr>
      <w:r>
        <w:rPr>
          <w:i/>
        </w:rPr>
        <w:t>Vanuit -1A loopt er een gang naar het kinderziekenhuis, hier vind je een pediatrisch ziekenhuis met consultatieruimte, eigen operatiekwartier en dagziekenhuis, eigen medische beeldvorming en kinderafdelingen.</w:t>
      </w:r>
    </w:p>
    <w:p w14:paraId="6AF8E195" w14:textId="778ECB52" w:rsidR="00DE65E4" w:rsidRPr="00DE65E4" w:rsidRDefault="00DE65E4" w:rsidP="00DE65E4">
      <w:pPr>
        <w:rPr>
          <w:i/>
        </w:rPr>
      </w:pPr>
      <w:r>
        <w:rPr>
          <w:i/>
        </w:rPr>
        <w:t>Vanuit het kinderziekenhuis loopt er op zijn beurt een gang tot aan het UKJA. Dit is de universitaire kinder- en jeugdpsychiatrie Antwerpen.</w:t>
      </w:r>
    </w:p>
    <w:p w14:paraId="0BD75AA6" w14:textId="77777777" w:rsidR="00DE65E4" w:rsidRPr="00DE65E4" w:rsidRDefault="00DE65E4" w:rsidP="00DE65E4">
      <w:pPr>
        <w:rPr>
          <w:i/>
          <w:iCs/>
        </w:rPr>
      </w:pPr>
    </w:p>
    <w:p w14:paraId="1CBB177E" w14:textId="109A6000" w:rsidR="0068610D" w:rsidRDefault="00DE65E4" w:rsidP="00AB5FA1">
      <w:pPr>
        <w:pStyle w:val="Heading2"/>
      </w:pPr>
      <w:r>
        <w:t>Belangrijke plaatsen binnen ZAS Middelheim</w:t>
      </w:r>
    </w:p>
    <w:p w14:paraId="0D61907B" w14:textId="7FB9D3B8" w:rsidR="00DE65E4" w:rsidRDefault="00A92C1E" w:rsidP="00DE65E4">
      <w:r>
        <w:rPr>
          <w:noProof/>
          <w:lang w:eastAsia="nl-BE"/>
        </w:rPr>
        <w:drawing>
          <wp:inline distT="0" distB="0" distL="0" distR="0" wp14:anchorId="52CF1F1D" wp14:editId="1FE36E2F">
            <wp:extent cx="5760720" cy="274447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744470"/>
                    </a:xfrm>
                    <a:prstGeom prst="rect">
                      <a:avLst/>
                    </a:prstGeom>
                  </pic:spPr>
                </pic:pic>
              </a:graphicData>
            </a:graphic>
          </wp:inline>
        </w:drawing>
      </w:r>
    </w:p>
    <w:p w14:paraId="16FC2598" w14:textId="77777777" w:rsidR="00A92C1E" w:rsidRPr="00DE65E4" w:rsidRDefault="00A92C1E" w:rsidP="00DE65E4"/>
    <w:p w14:paraId="7DF23464" w14:textId="73E009DD" w:rsidR="0068610D" w:rsidRDefault="00A92C1E" w:rsidP="0068610D">
      <w:pPr>
        <w:pStyle w:val="Heading2"/>
      </w:pPr>
      <w:r>
        <w:t>Inleiding</w:t>
      </w:r>
    </w:p>
    <w:p w14:paraId="5591E79C" w14:textId="77777777" w:rsidR="00A92C1E" w:rsidRPr="00A92C1E" w:rsidRDefault="00A92C1E" w:rsidP="00A92C1E">
      <w:pPr>
        <w:spacing w:after="0" w:line="240" w:lineRule="auto"/>
        <w:jc w:val="both"/>
        <w:rPr>
          <w:i/>
        </w:rPr>
      </w:pPr>
      <w:r w:rsidRPr="00A92C1E">
        <w:rPr>
          <w:i/>
        </w:rPr>
        <w:t xml:space="preserve">Op een afdeling intensieve zorgen worden patiënten met (risico op) stoornissen van vitale functies behandeld en bewaakt. Deze vitale functies kunnen worden ondersteund en indien noodzakelijk worden overgenomen. Hiervoor wordt gebruik gemaakt van complexe technische hulpmiddelen zoals invasieve en niet-invasieve beademing, dialysetoestellen, </w:t>
      </w:r>
      <w:proofErr w:type="spellStart"/>
      <w:r w:rsidRPr="00A92C1E">
        <w:rPr>
          <w:i/>
        </w:rPr>
        <w:t>PiCCO</w:t>
      </w:r>
      <w:proofErr w:type="spellEnd"/>
      <w:r w:rsidRPr="00A92C1E">
        <w:rPr>
          <w:i/>
        </w:rPr>
        <w:t xml:space="preserve">, ECMO, ICP-meting enzovoort. De hemodynamische parameters worden bewaakt door middel van </w:t>
      </w:r>
      <w:proofErr w:type="spellStart"/>
      <w:r w:rsidRPr="00A92C1E">
        <w:rPr>
          <w:i/>
        </w:rPr>
        <w:t>bedside</w:t>
      </w:r>
      <w:proofErr w:type="spellEnd"/>
      <w:r w:rsidRPr="00A92C1E">
        <w:rPr>
          <w:i/>
        </w:rPr>
        <w:t xml:space="preserve"> en  centrale monitoring. Als student binnen IZ maak je tijdens je stageperiode deel uit van een gespecialiseerd medisch/verpleegkundig team met multidisciplinaire inbreng en werk je in een speciaal daarvoor ingerichte hoogtechnologische omgeving. </w:t>
      </w:r>
    </w:p>
    <w:p w14:paraId="596F2FC6" w14:textId="77777777" w:rsidR="00A92C1E" w:rsidRPr="00A92C1E" w:rsidRDefault="00A92C1E" w:rsidP="00A92C1E">
      <w:pPr>
        <w:spacing w:after="0" w:line="240" w:lineRule="auto"/>
        <w:jc w:val="both"/>
        <w:rPr>
          <w:i/>
        </w:rPr>
      </w:pPr>
      <w:r w:rsidRPr="00A92C1E">
        <w:rPr>
          <w:i/>
        </w:rPr>
        <w:t xml:space="preserve">Het intensieve zorgen departement van het ZAS Middelheim bestaat uit 30 bedden, verdeeld over 3 afdelingen: 8B (INZO 3), 8D (INZO 4) en  8E (INZO 2). </w:t>
      </w:r>
    </w:p>
    <w:p w14:paraId="1988B28C" w14:textId="77777777" w:rsidR="00A92C1E" w:rsidRPr="00A92C1E" w:rsidRDefault="00A92C1E" w:rsidP="00A92C1E">
      <w:pPr>
        <w:rPr>
          <w:i/>
        </w:rPr>
      </w:pPr>
    </w:p>
    <w:p w14:paraId="2C3662C0" w14:textId="77777777" w:rsidR="00A92C1E" w:rsidRPr="00A92C1E" w:rsidRDefault="00A92C1E" w:rsidP="00A92C1E">
      <w:pPr>
        <w:rPr>
          <w:i/>
        </w:rPr>
      </w:pPr>
      <w:bookmarkStart w:id="1" w:name="_Toc64638884"/>
      <w:r w:rsidRPr="00A92C1E">
        <w:rPr>
          <w:i/>
        </w:rPr>
        <w:t xml:space="preserve">8B INZO </w:t>
      </w:r>
      <w:bookmarkEnd w:id="1"/>
      <w:r w:rsidRPr="00A92C1E">
        <w:rPr>
          <w:i/>
        </w:rPr>
        <w:t>3</w:t>
      </w:r>
    </w:p>
    <w:p w14:paraId="3D773AF0" w14:textId="77777777" w:rsidR="00A92C1E" w:rsidRPr="00A92C1E" w:rsidRDefault="00A92C1E" w:rsidP="00A92C1E">
      <w:pPr>
        <w:spacing w:after="0" w:line="240" w:lineRule="auto"/>
        <w:jc w:val="both"/>
        <w:rPr>
          <w:i/>
        </w:rPr>
      </w:pPr>
      <w:r w:rsidRPr="00A92C1E">
        <w:rPr>
          <w:i/>
        </w:rPr>
        <w:t>Intensieve zorgen 3 beschikt over 12 éénpersoonskamers waarvan 2 boxen met een SAS-kamer. Op deze afdeling ligt de focus hoofdzakelijk op chirurgische patiënten die nadien intensieve monitoring of kunstmatige ventilatie nodig hebben. Dit gaat bijvoorbeeld over cardio-chirurgische</w:t>
      </w:r>
      <w:r w:rsidRPr="0075205E">
        <w:t xml:space="preserve"> </w:t>
      </w:r>
      <w:r w:rsidRPr="00A92C1E">
        <w:rPr>
          <w:i/>
        </w:rPr>
        <w:t xml:space="preserve">ingrepen zoals CABG, </w:t>
      </w:r>
      <w:proofErr w:type="spellStart"/>
      <w:r w:rsidRPr="00A92C1E">
        <w:rPr>
          <w:i/>
        </w:rPr>
        <w:t>klepplastie</w:t>
      </w:r>
      <w:proofErr w:type="spellEnd"/>
      <w:r w:rsidRPr="00A92C1E">
        <w:rPr>
          <w:i/>
        </w:rPr>
        <w:t xml:space="preserve"> en uitgebreide MFC chirurgie. Uiteraard kunnen op deze afdeling alle patiënten worden opgenomen die voldoen aan de opnamecriteria voor intensieve zorgen.</w:t>
      </w:r>
    </w:p>
    <w:p w14:paraId="221CE534" w14:textId="77777777" w:rsidR="00A92C1E" w:rsidRPr="006B439F" w:rsidRDefault="00A92C1E" w:rsidP="00A92C1E">
      <w:pPr>
        <w:spacing w:after="0" w:line="276" w:lineRule="auto"/>
        <w:jc w:val="both"/>
        <w:rPr>
          <w:rFonts w:eastAsia="Calibri" w:cstheme="majorHAnsi"/>
          <w:color w:val="auto"/>
        </w:rPr>
      </w:pPr>
    </w:p>
    <w:p w14:paraId="4991B177" w14:textId="77777777" w:rsidR="00A92C1E" w:rsidRPr="00A92C1E" w:rsidRDefault="00A92C1E" w:rsidP="00A92C1E">
      <w:pPr>
        <w:rPr>
          <w:i/>
        </w:rPr>
      </w:pPr>
      <w:r w:rsidRPr="00A92C1E">
        <w:rPr>
          <w:i/>
        </w:rPr>
        <w:t>8E INZO 2</w:t>
      </w:r>
    </w:p>
    <w:p w14:paraId="7551F732" w14:textId="77777777" w:rsidR="00A92C1E" w:rsidRPr="00A92C1E" w:rsidRDefault="00A92C1E" w:rsidP="00A92C1E">
      <w:pPr>
        <w:spacing w:after="0" w:line="240" w:lineRule="auto"/>
        <w:jc w:val="both"/>
        <w:rPr>
          <w:i/>
        </w:rPr>
      </w:pPr>
      <w:r w:rsidRPr="00A92C1E">
        <w:rPr>
          <w:i/>
        </w:rPr>
        <w:t xml:space="preserve">Intensieve zorgen 2 beschikt over 12 éénpersoonskamers waarvan 2 boxen met een SAS-kamer. </w:t>
      </w:r>
      <w:r w:rsidRPr="00A92C1E">
        <w:rPr>
          <w:i/>
        </w:rPr>
        <w:br/>
        <w:t xml:space="preserve">Deze eenheid legt de focus eerder op het medisch intensieve aspect van IZ dan wel op het post chirurgische. Invasieve monitoring, beademing, CVVH en andere </w:t>
      </w:r>
      <w:proofErr w:type="spellStart"/>
      <w:r w:rsidRPr="00A92C1E">
        <w:rPr>
          <w:i/>
        </w:rPr>
        <w:t>levensondersteunende</w:t>
      </w:r>
      <w:proofErr w:type="spellEnd"/>
      <w:r w:rsidRPr="00A92C1E">
        <w:rPr>
          <w:i/>
        </w:rPr>
        <w:t xml:space="preserve"> therapie behoort hier tot de dagelijkse zorg. </w:t>
      </w:r>
    </w:p>
    <w:p w14:paraId="6485389D" w14:textId="77777777" w:rsidR="00A92C1E" w:rsidRPr="00A92C1E" w:rsidRDefault="00A92C1E" w:rsidP="00A92C1E">
      <w:pPr>
        <w:spacing w:after="0" w:line="240" w:lineRule="auto"/>
        <w:jc w:val="both"/>
        <w:rPr>
          <w:shd w:val="clear" w:color="auto" w:fill="FFFFFF"/>
        </w:rPr>
      </w:pPr>
    </w:p>
    <w:p w14:paraId="65D9DE30" w14:textId="77777777" w:rsidR="00A92C1E" w:rsidRPr="00A92C1E" w:rsidRDefault="00A92C1E" w:rsidP="00A92C1E">
      <w:pPr>
        <w:rPr>
          <w:i/>
        </w:rPr>
      </w:pPr>
      <w:bookmarkStart w:id="2" w:name="_Toc64638886"/>
      <w:r w:rsidRPr="00A92C1E">
        <w:rPr>
          <w:i/>
        </w:rPr>
        <w:t>8D I</w:t>
      </w:r>
      <w:bookmarkEnd w:id="2"/>
      <w:r w:rsidRPr="00A92C1E">
        <w:rPr>
          <w:i/>
        </w:rPr>
        <w:t>NZO 4</w:t>
      </w:r>
    </w:p>
    <w:p w14:paraId="74E757CC" w14:textId="5B1BC968" w:rsidR="00A92C1E" w:rsidRDefault="00A92C1E" w:rsidP="00A92C1E">
      <w:pPr>
        <w:spacing w:after="0" w:line="240" w:lineRule="auto"/>
        <w:jc w:val="both"/>
        <w:rPr>
          <w:i/>
        </w:rPr>
      </w:pPr>
      <w:r w:rsidRPr="00A92C1E">
        <w:rPr>
          <w:i/>
        </w:rPr>
        <w:t xml:space="preserve">Intensieve zorgen 4 heeft plaats voor 6 patiënten en is een specifieke unit binnen het intensieve departement. Hier worden zowel chirurgische als internistische patiënten opgenomen die intensieve verzorging en observatie, maar geen hoogtechnologische en invasieve behandeling (zoals invasieve beademing, toediening van hoge dosissen </w:t>
      </w:r>
      <w:proofErr w:type="spellStart"/>
      <w:r w:rsidRPr="00A92C1E">
        <w:rPr>
          <w:i/>
        </w:rPr>
        <w:t>vasopressie</w:t>
      </w:r>
      <w:proofErr w:type="spellEnd"/>
      <w:r w:rsidRPr="00A92C1E">
        <w:rPr>
          <w:i/>
        </w:rPr>
        <w:t xml:space="preserve"> en acute nierfunctie-vervangende therapie) nodig hebben.</w:t>
      </w:r>
    </w:p>
    <w:p w14:paraId="540A816F" w14:textId="77777777" w:rsidR="00A92C1E" w:rsidRPr="00A92C1E" w:rsidRDefault="00A92C1E" w:rsidP="00A92C1E">
      <w:pPr>
        <w:spacing w:after="0" w:line="240" w:lineRule="auto"/>
        <w:jc w:val="both"/>
        <w:rPr>
          <w:i/>
        </w:rPr>
      </w:pPr>
    </w:p>
    <w:p w14:paraId="1EB47A32" w14:textId="4F7D373A" w:rsidR="004B5E03" w:rsidRDefault="00A92C1E" w:rsidP="004B5E03">
      <w:pPr>
        <w:pStyle w:val="Heading3"/>
      </w:pPr>
      <w:proofErr w:type="spellStart"/>
      <w:r>
        <w:t>Patiëntenprofiel</w:t>
      </w:r>
      <w:proofErr w:type="spellEnd"/>
    </w:p>
    <w:p w14:paraId="430DFCCD" w14:textId="77777777" w:rsidR="00A92C1E" w:rsidRPr="00A92C1E" w:rsidRDefault="00A92C1E" w:rsidP="00A92C1E">
      <w:pPr>
        <w:spacing w:after="120" w:line="240" w:lineRule="auto"/>
        <w:jc w:val="both"/>
        <w:rPr>
          <w:i/>
        </w:rPr>
      </w:pPr>
      <w:r w:rsidRPr="00A92C1E">
        <w:rPr>
          <w:i/>
        </w:rPr>
        <w:t>Patiënten kunnen op intensieve zorgen worden opgenomen intern vanuit het ziekenhuis,  via spoedgevallen of extern als transfer vanuit een ander ziekenhuis of het buitenland. De verantwoordelijke intensivist zal telefonisch een inschatting maken van de toestand van de patiënt en deze op één van de intensieve zorgen afdelingen opnemen.</w:t>
      </w:r>
    </w:p>
    <w:p w14:paraId="0AA8238F" w14:textId="77777777" w:rsidR="00A92C1E" w:rsidRPr="00A92C1E" w:rsidRDefault="00A92C1E" w:rsidP="00A92C1E">
      <w:pPr>
        <w:spacing w:after="120" w:line="240" w:lineRule="auto"/>
        <w:jc w:val="both"/>
        <w:rPr>
          <w:i/>
        </w:rPr>
      </w:pPr>
      <w:r w:rsidRPr="00A92C1E">
        <w:rPr>
          <w:i/>
        </w:rPr>
        <w:t>Het vaststellen van opname- en ontslagcriteria is essentieel voor het zinvol gebruiken van de faciliteiten van intensieve zorgen. Met het formuleren van deze criteria wordt het proces van opname en ontslag duidelijk gemaakt voor de ziekenhuisorganisatie en de gebruikers.</w:t>
      </w:r>
    </w:p>
    <w:p w14:paraId="385CA772" w14:textId="006D1557" w:rsidR="00A92C1E" w:rsidRDefault="00A92C1E" w:rsidP="00A92C1E">
      <w:pPr>
        <w:rPr>
          <w:i/>
        </w:rPr>
      </w:pPr>
      <w:r w:rsidRPr="00A92C1E">
        <w:rPr>
          <w:i/>
        </w:rPr>
        <w:t>De volgende patiënten - met sterk uiteenlopende pathologie - kunnen voordeel hebben bij een opname op intensieve zorgen:</w:t>
      </w:r>
    </w:p>
    <w:p w14:paraId="33B6D31A" w14:textId="77777777" w:rsidR="00A92C1E" w:rsidRDefault="00A92C1E" w:rsidP="00A92C1E">
      <w:pPr>
        <w:pStyle w:val="ListParagraph"/>
        <w:numPr>
          <w:ilvl w:val="0"/>
          <w:numId w:val="16"/>
        </w:numPr>
        <w:rPr>
          <w:i/>
        </w:rPr>
      </w:pPr>
      <w:r w:rsidRPr="00A92C1E">
        <w:rPr>
          <w:i/>
        </w:rPr>
        <w:t>Patiënten met belemmering van de vitale functies, die niet veilig op een gewone verpleegafdeling kunnen worden behandeld, na heelkunde, trauma of door ziekte.</w:t>
      </w:r>
    </w:p>
    <w:p w14:paraId="1B15A88D" w14:textId="77777777" w:rsidR="00A92C1E" w:rsidRDefault="00A92C1E" w:rsidP="00A92C1E">
      <w:pPr>
        <w:pStyle w:val="ListParagraph"/>
        <w:numPr>
          <w:ilvl w:val="0"/>
          <w:numId w:val="16"/>
        </w:numPr>
        <w:rPr>
          <w:i/>
        </w:rPr>
      </w:pPr>
      <w:r w:rsidRPr="00A92C1E">
        <w:rPr>
          <w:i/>
        </w:rPr>
        <w:t>Patiënten waar een belemmering van de vitale functies die niet veilig op een gewone verpleegafdeling kunnen worden behandeld voorzien wordt, na heelkunde, trauma of door ziekte.</w:t>
      </w:r>
    </w:p>
    <w:p w14:paraId="469ED7EC" w14:textId="44F9136A" w:rsidR="00A92C1E" w:rsidRDefault="00A92C1E" w:rsidP="00A92C1E">
      <w:pPr>
        <w:pStyle w:val="ListParagraph"/>
        <w:numPr>
          <w:ilvl w:val="0"/>
          <w:numId w:val="16"/>
        </w:numPr>
        <w:rPr>
          <w:i/>
        </w:rPr>
      </w:pPr>
      <w:r w:rsidRPr="00A92C1E">
        <w:rPr>
          <w:i/>
        </w:rPr>
        <w:t>Patiënten die een diagnostisch onderzoek of een therapeutische behandeling dienen te ondergaan met een hoog risico op complicaties, die de vitale functies bedreigen.</w:t>
      </w:r>
    </w:p>
    <w:p w14:paraId="226AB136" w14:textId="0F5CB2ED" w:rsidR="00A92C1E" w:rsidRDefault="00A92C1E" w:rsidP="00A92C1E">
      <w:pPr>
        <w:ind w:left="360"/>
        <w:rPr>
          <w:i/>
        </w:rPr>
      </w:pPr>
      <w:r>
        <w:rPr>
          <w:i/>
        </w:rPr>
        <w:t>Patiënten die in principe geen voordeel hebben van een opname op intensieve zorgen zijn:</w:t>
      </w:r>
    </w:p>
    <w:p w14:paraId="7248EC5C" w14:textId="37C41E46" w:rsidR="00A92C1E" w:rsidRDefault="00A92C1E" w:rsidP="00A92C1E">
      <w:pPr>
        <w:pStyle w:val="ListParagraph"/>
        <w:numPr>
          <w:ilvl w:val="0"/>
          <w:numId w:val="18"/>
        </w:numPr>
        <w:rPr>
          <w:i/>
        </w:rPr>
      </w:pPr>
      <w:r>
        <w:rPr>
          <w:i/>
        </w:rPr>
        <w:t>Patiënten die ook zonder IZ opname een zeer hoge kans op goede uitkomst hebben waardoor INZO geen meerwaarde biedt (‘</w:t>
      </w:r>
      <w:proofErr w:type="spellStart"/>
      <w:r>
        <w:rPr>
          <w:i/>
        </w:rPr>
        <w:t>too</w:t>
      </w:r>
      <w:proofErr w:type="spellEnd"/>
      <w:r>
        <w:rPr>
          <w:i/>
        </w:rPr>
        <w:t xml:space="preserve"> well </w:t>
      </w:r>
      <w:proofErr w:type="spellStart"/>
      <w:r>
        <w:rPr>
          <w:i/>
        </w:rPr>
        <w:t>to</w:t>
      </w:r>
      <w:proofErr w:type="spellEnd"/>
      <w:r>
        <w:rPr>
          <w:i/>
        </w:rPr>
        <w:t xml:space="preserve"> benefit’)</w:t>
      </w:r>
    </w:p>
    <w:p w14:paraId="79CA3613" w14:textId="1986EBBE" w:rsidR="00136C2A" w:rsidRDefault="00136C2A" w:rsidP="00A92C1E">
      <w:pPr>
        <w:pStyle w:val="ListParagraph"/>
        <w:numPr>
          <w:ilvl w:val="0"/>
          <w:numId w:val="18"/>
        </w:numPr>
        <w:rPr>
          <w:i/>
        </w:rPr>
      </w:pPr>
      <w:r>
        <w:rPr>
          <w:i/>
        </w:rPr>
        <w:t xml:space="preserve">Patiënten die ook met IZ opname een zeer slechte prognose hebben waardoor IZ geen meerwaarde biedt </w:t>
      </w:r>
      <w:r w:rsidR="00BD7D32">
        <w:rPr>
          <w:i/>
        </w:rPr>
        <w:t xml:space="preserve"> (‘</w:t>
      </w:r>
      <w:proofErr w:type="spellStart"/>
      <w:r w:rsidR="00BD7D32">
        <w:rPr>
          <w:i/>
        </w:rPr>
        <w:t>too</w:t>
      </w:r>
      <w:proofErr w:type="spellEnd"/>
      <w:r w:rsidR="00BD7D32">
        <w:rPr>
          <w:i/>
        </w:rPr>
        <w:t xml:space="preserve"> sick </w:t>
      </w:r>
      <w:proofErr w:type="spellStart"/>
      <w:r w:rsidR="00BD7D32">
        <w:rPr>
          <w:i/>
        </w:rPr>
        <w:t>to</w:t>
      </w:r>
      <w:proofErr w:type="spellEnd"/>
      <w:r w:rsidR="00BD7D32">
        <w:rPr>
          <w:i/>
        </w:rPr>
        <w:t xml:space="preserve"> benefit’)</w:t>
      </w:r>
    </w:p>
    <w:p w14:paraId="680E8BDF" w14:textId="423CB211" w:rsidR="00BD7D32" w:rsidRDefault="00BD7D32" w:rsidP="00BD7D32">
      <w:pPr>
        <w:rPr>
          <w:i/>
        </w:rPr>
      </w:pPr>
    </w:p>
    <w:p w14:paraId="2D8812B7" w14:textId="67C20840" w:rsidR="00BD7D32" w:rsidRDefault="00BD7D32" w:rsidP="00BD7D32">
      <w:pPr>
        <w:rPr>
          <w:i/>
        </w:rPr>
      </w:pPr>
    </w:p>
    <w:p w14:paraId="19C3721E" w14:textId="3E758FD4" w:rsidR="00BD7D32" w:rsidRDefault="00EE5E0D" w:rsidP="00EE5E0D">
      <w:pPr>
        <w:pStyle w:val="Heading3"/>
      </w:pPr>
      <w:r>
        <w:t>Ziekteprofielen</w:t>
      </w:r>
    </w:p>
    <w:p w14:paraId="428B7FD3" w14:textId="77777777" w:rsidR="00EE5E0D" w:rsidRDefault="00EE5E0D" w:rsidP="00EE5E0D">
      <w:pPr>
        <w:spacing w:after="0" w:line="240" w:lineRule="auto"/>
        <w:jc w:val="both"/>
      </w:pPr>
      <w:r w:rsidRPr="00EE5E0D">
        <w:rPr>
          <w:i/>
        </w:rPr>
        <w:t>Op intensieve zorgen worden patiënten gepland (postoperatief) en ongepland (spoed, interne mug, e.a.) opgenomen omdat 1 of meerdere orgaanfuncties zijn verstoord of uitgevallen waardoor ze intensieve ondersteuning of bewaking vereisen. Hieronder vind je een lijst van meest voorkomende opnameredenen</w:t>
      </w:r>
      <w:r>
        <w:t>.</w:t>
      </w:r>
    </w:p>
    <w:p w14:paraId="3F1B80EC" w14:textId="1A796957" w:rsidR="00EE5E0D" w:rsidRDefault="00EE5E0D" w:rsidP="00EE5E0D">
      <w:pPr>
        <w:rPr>
          <w:b/>
          <w:i/>
        </w:rPr>
      </w:pPr>
      <w:r>
        <w:rPr>
          <w:b/>
          <w:i/>
        </w:rPr>
        <w:t>Cardiaal:</w:t>
      </w:r>
    </w:p>
    <w:p w14:paraId="6BEB4C4C" w14:textId="7B34BEED" w:rsidR="00EE5E0D" w:rsidRPr="00EE5E0D" w:rsidRDefault="00EE5E0D" w:rsidP="00EE5E0D">
      <w:pPr>
        <w:pStyle w:val="ListParagraph"/>
        <w:numPr>
          <w:ilvl w:val="0"/>
          <w:numId w:val="20"/>
        </w:numPr>
        <w:rPr>
          <w:b/>
          <w:i/>
        </w:rPr>
      </w:pPr>
      <w:r w:rsidRPr="00EE5E0D">
        <w:rPr>
          <w:i/>
        </w:rPr>
        <w:t xml:space="preserve">Ernstig acuut hartfalen (cardiogene shock, acuut longoedeem, </w:t>
      </w:r>
      <w:proofErr w:type="spellStart"/>
      <w:r w:rsidRPr="00EE5E0D">
        <w:rPr>
          <w:i/>
        </w:rPr>
        <w:t>tamponad</w:t>
      </w:r>
      <w:r>
        <w:rPr>
          <w:i/>
        </w:rPr>
        <w:t>e</w:t>
      </w:r>
      <w:proofErr w:type="spellEnd"/>
      <w:r>
        <w:rPr>
          <w:i/>
        </w:rPr>
        <w:t>)</w:t>
      </w:r>
    </w:p>
    <w:p w14:paraId="318D917F" w14:textId="242FB772" w:rsidR="00EE5E0D" w:rsidRPr="00EE5E0D" w:rsidRDefault="00EE5E0D" w:rsidP="00EE5E0D">
      <w:pPr>
        <w:pStyle w:val="ListParagraph"/>
        <w:numPr>
          <w:ilvl w:val="0"/>
          <w:numId w:val="20"/>
        </w:numPr>
        <w:rPr>
          <w:b/>
          <w:i/>
        </w:rPr>
      </w:pPr>
      <w:r>
        <w:rPr>
          <w:i/>
        </w:rPr>
        <w:t>Levensbedreigende ritme- en geleidingsstoornissen (</w:t>
      </w:r>
      <w:proofErr w:type="spellStart"/>
      <w:r>
        <w:rPr>
          <w:i/>
        </w:rPr>
        <w:t>brady</w:t>
      </w:r>
      <w:proofErr w:type="spellEnd"/>
      <w:r>
        <w:rPr>
          <w:i/>
        </w:rPr>
        <w:t xml:space="preserve">- of </w:t>
      </w:r>
      <w:proofErr w:type="spellStart"/>
      <w:r>
        <w:rPr>
          <w:i/>
        </w:rPr>
        <w:t>tachyaritmieën</w:t>
      </w:r>
      <w:proofErr w:type="spellEnd"/>
      <w:r>
        <w:rPr>
          <w:i/>
        </w:rPr>
        <w:t>)</w:t>
      </w:r>
    </w:p>
    <w:p w14:paraId="559D556C" w14:textId="0E44981F" w:rsidR="00EE5E0D" w:rsidRPr="00EE5E0D" w:rsidRDefault="00EE5E0D" w:rsidP="00EE5E0D">
      <w:pPr>
        <w:pStyle w:val="ListParagraph"/>
        <w:numPr>
          <w:ilvl w:val="0"/>
          <w:numId w:val="20"/>
        </w:numPr>
        <w:rPr>
          <w:b/>
          <w:i/>
        </w:rPr>
      </w:pPr>
      <w:r>
        <w:rPr>
          <w:i/>
        </w:rPr>
        <w:t>Gecompliceerde PTCA</w:t>
      </w:r>
    </w:p>
    <w:p w14:paraId="788C989A" w14:textId="30FD503A" w:rsidR="00EE5E0D" w:rsidRPr="00EE5E0D" w:rsidRDefault="00EE5E0D" w:rsidP="00EE5E0D">
      <w:pPr>
        <w:pStyle w:val="ListParagraph"/>
        <w:numPr>
          <w:ilvl w:val="0"/>
          <w:numId w:val="20"/>
        </w:numPr>
        <w:rPr>
          <w:b/>
          <w:i/>
        </w:rPr>
      </w:pPr>
      <w:r>
        <w:rPr>
          <w:i/>
        </w:rPr>
        <w:t>Acuut myocardinfarct (primaire PTCA), opvolging de eerste 12 – 24u</w:t>
      </w:r>
    </w:p>
    <w:p w14:paraId="00FB8C14" w14:textId="08AC6B3D" w:rsidR="00EE5E0D" w:rsidRPr="00EE5E0D" w:rsidRDefault="00EE5E0D" w:rsidP="00EE5E0D">
      <w:pPr>
        <w:pStyle w:val="ListParagraph"/>
        <w:numPr>
          <w:ilvl w:val="0"/>
          <w:numId w:val="20"/>
        </w:numPr>
        <w:rPr>
          <w:b/>
          <w:i/>
        </w:rPr>
      </w:pPr>
      <w:r>
        <w:rPr>
          <w:i/>
        </w:rPr>
        <w:t>Instabiele angina pectoris</w:t>
      </w:r>
    </w:p>
    <w:p w14:paraId="599AC4F2" w14:textId="190646A7" w:rsidR="00EE5E0D" w:rsidRPr="00EE5E0D" w:rsidRDefault="00EE5E0D" w:rsidP="00EE5E0D">
      <w:pPr>
        <w:pStyle w:val="ListParagraph"/>
        <w:numPr>
          <w:ilvl w:val="0"/>
          <w:numId w:val="20"/>
        </w:numPr>
        <w:rPr>
          <w:b/>
          <w:i/>
        </w:rPr>
      </w:pPr>
      <w:r>
        <w:rPr>
          <w:i/>
        </w:rPr>
        <w:t>Postoperatieve CABG, klepoperaties, cardiochirurgie</w:t>
      </w:r>
    </w:p>
    <w:p w14:paraId="20D125C0" w14:textId="2A1948D0" w:rsidR="00EE5E0D" w:rsidRPr="00EE5E0D" w:rsidRDefault="00EE5E0D" w:rsidP="00EE5E0D">
      <w:pPr>
        <w:pStyle w:val="ListParagraph"/>
        <w:numPr>
          <w:ilvl w:val="0"/>
          <w:numId w:val="20"/>
        </w:numPr>
        <w:rPr>
          <w:b/>
          <w:i/>
        </w:rPr>
      </w:pPr>
      <w:r>
        <w:rPr>
          <w:i/>
        </w:rPr>
        <w:t>Percutane aortaklep TAVI</w:t>
      </w:r>
    </w:p>
    <w:p w14:paraId="270B29A8" w14:textId="696BA348" w:rsidR="00EE5E0D" w:rsidRDefault="00EE5E0D" w:rsidP="00EE5E0D">
      <w:pPr>
        <w:rPr>
          <w:b/>
          <w:i/>
        </w:rPr>
      </w:pPr>
      <w:r>
        <w:rPr>
          <w:b/>
          <w:i/>
        </w:rPr>
        <w:t>Vasculair:</w:t>
      </w:r>
    </w:p>
    <w:p w14:paraId="6163FC30" w14:textId="0B392D4A" w:rsidR="00EE5E0D" w:rsidRPr="00BA4421" w:rsidRDefault="00BA4421" w:rsidP="00EE5E0D">
      <w:pPr>
        <w:pStyle w:val="ListParagraph"/>
        <w:numPr>
          <w:ilvl w:val="0"/>
          <w:numId w:val="21"/>
        </w:numPr>
        <w:rPr>
          <w:b/>
          <w:i/>
        </w:rPr>
      </w:pPr>
      <w:proofErr w:type="spellStart"/>
      <w:r>
        <w:rPr>
          <w:i/>
        </w:rPr>
        <w:t>Hypertensieve</w:t>
      </w:r>
      <w:proofErr w:type="spellEnd"/>
      <w:r>
        <w:rPr>
          <w:i/>
        </w:rPr>
        <w:t xml:space="preserve"> urgenties (oogfundus stadium 4)</w:t>
      </w:r>
    </w:p>
    <w:p w14:paraId="2B8B36EB" w14:textId="5F1E2091" w:rsidR="00BA4421" w:rsidRPr="00BA4421" w:rsidRDefault="00BA4421" w:rsidP="00EE5E0D">
      <w:pPr>
        <w:pStyle w:val="ListParagraph"/>
        <w:numPr>
          <w:ilvl w:val="0"/>
          <w:numId w:val="21"/>
        </w:numPr>
        <w:rPr>
          <w:b/>
          <w:i/>
        </w:rPr>
      </w:pPr>
      <w:r>
        <w:rPr>
          <w:i/>
        </w:rPr>
        <w:t>Arteriële occlusie / DVT / vena cava superior syndroom waarvoor trombolyse</w:t>
      </w:r>
    </w:p>
    <w:p w14:paraId="21D43232" w14:textId="29B6E532" w:rsidR="00BA4421" w:rsidRPr="00BA4421" w:rsidRDefault="00BA4421" w:rsidP="00EE5E0D">
      <w:pPr>
        <w:pStyle w:val="ListParagraph"/>
        <w:numPr>
          <w:ilvl w:val="0"/>
          <w:numId w:val="21"/>
        </w:numPr>
        <w:rPr>
          <w:b/>
          <w:i/>
        </w:rPr>
      </w:pPr>
      <w:r>
        <w:rPr>
          <w:i/>
        </w:rPr>
        <w:t>Aortadissectie</w:t>
      </w:r>
    </w:p>
    <w:p w14:paraId="2A98127D" w14:textId="16A4A38F" w:rsidR="00BA4421" w:rsidRPr="00BA4421" w:rsidRDefault="00BA4421" w:rsidP="00EE5E0D">
      <w:pPr>
        <w:pStyle w:val="ListParagraph"/>
        <w:numPr>
          <w:ilvl w:val="0"/>
          <w:numId w:val="21"/>
        </w:numPr>
        <w:rPr>
          <w:b/>
          <w:i/>
        </w:rPr>
      </w:pPr>
      <w:r>
        <w:rPr>
          <w:i/>
        </w:rPr>
        <w:t>Aortaruptuur</w:t>
      </w:r>
    </w:p>
    <w:p w14:paraId="31C78358" w14:textId="45A83082" w:rsidR="00BA4421" w:rsidRPr="00BA4421" w:rsidRDefault="00BA4421" w:rsidP="00EE5E0D">
      <w:pPr>
        <w:pStyle w:val="ListParagraph"/>
        <w:numPr>
          <w:ilvl w:val="0"/>
          <w:numId w:val="21"/>
        </w:numPr>
        <w:rPr>
          <w:b/>
          <w:i/>
        </w:rPr>
      </w:pPr>
      <w:r>
        <w:rPr>
          <w:i/>
        </w:rPr>
        <w:t>Postoperatief grote vasculaire chirurgie (AAA, BIF)</w:t>
      </w:r>
    </w:p>
    <w:p w14:paraId="6059B8B3" w14:textId="551E006F" w:rsidR="00BA4421" w:rsidRDefault="00BA4421" w:rsidP="00BA4421">
      <w:pPr>
        <w:rPr>
          <w:b/>
          <w:i/>
        </w:rPr>
      </w:pPr>
      <w:r>
        <w:rPr>
          <w:b/>
          <w:i/>
        </w:rPr>
        <w:t>Infectieus:</w:t>
      </w:r>
    </w:p>
    <w:p w14:paraId="7B03727F" w14:textId="77FF049B" w:rsidR="00BA4421" w:rsidRPr="00BA4421" w:rsidRDefault="00BA4421" w:rsidP="00BA4421">
      <w:pPr>
        <w:pStyle w:val="ListParagraph"/>
        <w:numPr>
          <w:ilvl w:val="0"/>
          <w:numId w:val="23"/>
        </w:numPr>
        <w:rPr>
          <w:b/>
          <w:i/>
        </w:rPr>
      </w:pPr>
      <w:r>
        <w:rPr>
          <w:i/>
        </w:rPr>
        <w:t>Septische shock</w:t>
      </w:r>
    </w:p>
    <w:p w14:paraId="0D60ACF1" w14:textId="2B12EEFB" w:rsidR="00BA4421" w:rsidRPr="00E47033" w:rsidRDefault="00BA4421" w:rsidP="00BA4421">
      <w:pPr>
        <w:pStyle w:val="ListParagraph"/>
        <w:numPr>
          <w:ilvl w:val="0"/>
          <w:numId w:val="23"/>
        </w:numPr>
        <w:rPr>
          <w:b/>
          <w:i/>
        </w:rPr>
      </w:pPr>
      <w:r>
        <w:rPr>
          <w:i/>
        </w:rPr>
        <w:t>Pneumonie met respiratoire insufficiëntie</w:t>
      </w:r>
    </w:p>
    <w:p w14:paraId="1066D7E5" w14:textId="4436CC7A" w:rsidR="00E47033" w:rsidRPr="00E47033" w:rsidRDefault="00E47033" w:rsidP="00BA4421">
      <w:pPr>
        <w:pStyle w:val="ListParagraph"/>
        <w:numPr>
          <w:ilvl w:val="0"/>
          <w:numId w:val="23"/>
        </w:numPr>
        <w:rPr>
          <w:b/>
          <w:i/>
        </w:rPr>
      </w:pPr>
      <w:proofErr w:type="spellStart"/>
      <w:r>
        <w:rPr>
          <w:i/>
        </w:rPr>
        <w:t>Toxic</w:t>
      </w:r>
      <w:proofErr w:type="spellEnd"/>
      <w:r>
        <w:rPr>
          <w:i/>
        </w:rPr>
        <w:t xml:space="preserve"> shock syndroom</w:t>
      </w:r>
    </w:p>
    <w:p w14:paraId="054F42A9" w14:textId="352096BD" w:rsidR="00E47033" w:rsidRPr="00E47033" w:rsidRDefault="00E47033" w:rsidP="00BA4421">
      <w:pPr>
        <w:pStyle w:val="ListParagraph"/>
        <w:numPr>
          <w:ilvl w:val="0"/>
          <w:numId w:val="23"/>
        </w:numPr>
        <w:rPr>
          <w:b/>
          <w:i/>
        </w:rPr>
      </w:pPr>
      <w:r>
        <w:rPr>
          <w:i/>
        </w:rPr>
        <w:t>(Herpes) Encefalitis</w:t>
      </w:r>
    </w:p>
    <w:p w14:paraId="3E43A2F8" w14:textId="28027A3F" w:rsidR="00E47033" w:rsidRPr="00E47033" w:rsidRDefault="00E47033" w:rsidP="00BA4421">
      <w:pPr>
        <w:pStyle w:val="ListParagraph"/>
        <w:numPr>
          <w:ilvl w:val="0"/>
          <w:numId w:val="23"/>
        </w:numPr>
        <w:rPr>
          <w:b/>
          <w:i/>
        </w:rPr>
      </w:pPr>
      <w:r>
        <w:rPr>
          <w:i/>
        </w:rPr>
        <w:t>Cerebrale malaria</w:t>
      </w:r>
    </w:p>
    <w:p w14:paraId="02187EAF" w14:textId="10540EAD" w:rsidR="00E47033" w:rsidRPr="00E47033" w:rsidRDefault="00E47033" w:rsidP="00BA4421">
      <w:pPr>
        <w:pStyle w:val="ListParagraph"/>
        <w:numPr>
          <w:ilvl w:val="0"/>
          <w:numId w:val="23"/>
        </w:numPr>
        <w:rPr>
          <w:b/>
          <w:i/>
        </w:rPr>
      </w:pPr>
      <w:r>
        <w:rPr>
          <w:i/>
        </w:rPr>
        <w:t>Bacteriële meningitis</w:t>
      </w:r>
    </w:p>
    <w:p w14:paraId="03C3BE45" w14:textId="50763BAD" w:rsidR="00E47033" w:rsidRPr="00E47033" w:rsidRDefault="00E47033" w:rsidP="00BA4421">
      <w:pPr>
        <w:pStyle w:val="ListParagraph"/>
        <w:numPr>
          <w:ilvl w:val="0"/>
          <w:numId w:val="23"/>
        </w:numPr>
        <w:rPr>
          <w:b/>
          <w:i/>
        </w:rPr>
      </w:pPr>
      <w:r>
        <w:rPr>
          <w:i/>
        </w:rPr>
        <w:t xml:space="preserve">Ernstige laryngitis / </w:t>
      </w:r>
      <w:proofErr w:type="spellStart"/>
      <w:r>
        <w:rPr>
          <w:i/>
        </w:rPr>
        <w:t>epiglottitis</w:t>
      </w:r>
      <w:proofErr w:type="spellEnd"/>
    </w:p>
    <w:p w14:paraId="62DC3B14" w14:textId="0C98C2C8" w:rsidR="00E47033" w:rsidRPr="00E47033" w:rsidRDefault="00E47033" w:rsidP="00BA4421">
      <w:pPr>
        <w:pStyle w:val="ListParagraph"/>
        <w:numPr>
          <w:ilvl w:val="0"/>
          <w:numId w:val="23"/>
        </w:numPr>
        <w:rPr>
          <w:b/>
          <w:i/>
        </w:rPr>
      </w:pPr>
      <w:r>
        <w:rPr>
          <w:i/>
        </w:rPr>
        <w:t xml:space="preserve">Bacteriële </w:t>
      </w:r>
      <w:proofErr w:type="spellStart"/>
      <w:r>
        <w:rPr>
          <w:i/>
        </w:rPr>
        <w:t>fasciitis</w:t>
      </w:r>
      <w:proofErr w:type="spellEnd"/>
    </w:p>
    <w:p w14:paraId="5B752FA6" w14:textId="12E44ACD" w:rsidR="00E47033" w:rsidRDefault="00E47033" w:rsidP="00E47033">
      <w:pPr>
        <w:rPr>
          <w:b/>
          <w:i/>
        </w:rPr>
      </w:pPr>
      <w:r>
        <w:rPr>
          <w:b/>
          <w:i/>
        </w:rPr>
        <w:t>Endocrinologie:</w:t>
      </w:r>
    </w:p>
    <w:p w14:paraId="5B1644A8" w14:textId="465150F3" w:rsidR="00E47033" w:rsidRPr="00E47033" w:rsidRDefault="00E47033" w:rsidP="00E47033">
      <w:pPr>
        <w:pStyle w:val="ListParagraph"/>
        <w:numPr>
          <w:ilvl w:val="0"/>
          <w:numId w:val="24"/>
        </w:numPr>
        <w:rPr>
          <w:b/>
          <w:i/>
        </w:rPr>
      </w:pPr>
      <w:r>
        <w:rPr>
          <w:i/>
        </w:rPr>
        <w:t xml:space="preserve">Ernstige diabetische </w:t>
      </w:r>
      <w:proofErr w:type="spellStart"/>
      <w:r>
        <w:rPr>
          <w:i/>
        </w:rPr>
        <w:t>keto-acidose</w:t>
      </w:r>
      <w:proofErr w:type="spellEnd"/>
    </w:p>
    <w:p w14:paraId="389B661A" w14:textId="71F30824" w:rsidR="00E47033" w:rsidRPr="00E47033" w:rsidRDefault="00E47033" w:rsidP="00E47033">
      <w:pPr>
        <w:pStyle w:val="ListParagraph"/>
        <w:numPr>
          <w:ilvl w:val="0"/>
          <w:numId w:val="24"/>
        </w:numPr>
        <w:rPr>
          <w:b/>
          <w:i/>
        </w:rPr>
      </w:pPr>
      <w:r>
        <w:rPr>
          <w:i/>
        </w:rPr>
        <w:t>Beriberi</w:t>
      </w:r>
    </w:p>
    <w:p w14:paraId="138C4B69" w14:textId="5DD3F5E2" w:rsidR="00E47033" w:rsidRPr="00E47033" w:rsidRDefault="00E47033" w:rsidP="00E47033">
      <w:pPr>
        <w:pStyle w:val="ListParagraph"/>
        <w:numPr>
          <w:ilvl w:val="0"/>
          <w:numId w:val="24"/>
        </w:numPr>
        <w:rPr>
          <w:b/>
          <w:i/>
        </w:rPr>
      </w:pPr>
      <w:proofErr w:type="spellStart"/>
      <w:r>
        <w:rPr>
          <w:i/>
        </w:rPr>
        <w:t>Pheochromocytoom</w:t>
      </w:r>
      <w:proofErr w:type="spellEnd"/>
    </w:p>
    <w:p w14:paraId="278CBDBD" w14:textId="79AF9133" w:rsidR="00E47033" w:rsidRPr="00E47033" w:rsidRDefault="00E47033" w:rsidP="00E47033">
      <w:pPr>
        <w:pStyle w:val="ListParagraph"/>
        <w:numPr>
          <w:ilvl w:val="0"/>
          <w:numId w:val="24"/>
        </w:numPr>
        <w:rPr>
          <w:b/>
          <w:i/>
        </w:rPr>
      </w:pPr>
      <w:r>
        <w:rPr>
          <w:i/>
        </w:rPr>
        <w:t>Myxoedeem coma</w:t>
      </w:r>
    </w:p>
    <w:p w14:paraId="5F62479D" w14:textId="2BD25C5A" w:rsidR="00E47033" w:rsidRPr="00E47033" w:rsidRDefault="00E47033" w:rsidP="00E47033">
      <w:pPr>
        <w:pStyle w:val="ListParagraph"/>
        <w:numPr>
          <w:ilvl w:val="0"/>
          <w:numId w:val="24"/>
        </w:numPr>
        <w:rPr>
          <w:b/>
          <w:i/>
        </w:rPr>
      </w:pPr>
      <w:proofErr w:type="spellStart"/>
      <w:r>
        <w:rPr>
          <w:i/>
        </w:rPr>
        <w:t>Thyroïd</w:t>
      </w:r>
      <w:proofErr w:type="spellEnd"/>
      <w:r>
        <w:rPr>
          <w:i/>
        </w:rPr>
        <w:t xml:space="preserve"> storm</w:t>
      </w:r>
    </w:p>
    <w:p w14:paraId="402DB845" w14:textId="55AE4FBB" w:rsidR="00E47033" w:rsidRDefault="00E47033" w:rsidP="00E47033">
      <w:pPr>
        <w:rPr>
          <w:b/>
          <w:i/>
        </w:rPr>
      </w:pPr>
    </w:p>
    <w:p w14:paraId="1B35AC8D" w14:textId="5D58DB12" w:rsidR="00E47033" w:rsidRDefault="00E47033" w:rsidP="00E47033">
      <w:pPr>
        <w:rPr>
          <w:b/>
          <w:i/>
        </w:rPr>
      </w:pPr>
    </w:p>
    <w:p w14:paraId="34D92AAA" w14:textId="42482140" w:rsidR="00E47033" w:rsidRDefault="00E47033" w:rsidP="00E47033">
      <w:pPr>
        <w:rPr>
          <w:b/>
          <w:i/>
        </w:rPr>
      </w:pPr>
    </w:p>
    <w:p w14:paraId="64307C53" w14:textId="4D043A66" w:rsidR="00E47033" w:rsidRDefault="00E47033" w:rsidP="00E47033">
      <w:pPr>
        <w:rPr>
          <w:b/>
          <w:i/>
        </w:rPr>
      </w:pPr>
      <w:r>
        <w:rPr>
          <w:b/>
          <w:i/>
        </w:rPr>
        <w:t xml:space="preserve">Nefrologie en </w:t>
      </w:r>
      <w:proofErr w:type="spellStart"/>
      <w:r>
        <w:rPr>
          <w:b/>
          <w:i/>
        </w:rPr>
        <w:t>electrolytenstoornissen</w:t>
      </w:r>
      <w:proofErr w:type="spellEnd"/>
      <w:r>
        <w:rPr>
          <w:b/>
          <w:i/>
        </w:rPr>
        <w:t>:</w:t>
      </w:r>
    </w:p>
    <w:p w14:paraId="36412CCD" w14:textId="4C962A88" w:rsidR="00E47033" w:rsidRDefault="00E47033" w:rsidP="00E47033">
      <w:pPr>
        <w:pStyle w:val="ListParagraph"/>
        <w:numPr>
          <w:ilvl w:val="0"/>
          <w:numId w:val="25"/>
        </w:numPr>
        <w:rPr>
          <w:i/>
        </w:rPr>
      </w:pPr>
      <w:r>
        <w:rPr>
          <w:i/>
        </w:rPr>
        <w:t>Acute nierinsufficiëntie</w:t>
      </w:r>
    </w:p>
    <w:p w14:paraId="37EA6F16" w14:textId="25DA3DA7" w:rsidR="00E47033" w:rsidRDefault="00E47033" w:rsidP="00E47033">
      <w:pPr>
        <w:pStyle w:val="ListParagraph"/>
        <w:numPr>
          <w:ilvl w:val="0"/>
          <w:numId w:val="25"/>
        </w:numPr>
        <w:rPr>
          <w:i/>
        </w:rPr>
      </w:pPr>
      <w:r>
        <w:rPr>
          <w:i/>
        </w:rPr>
        <w:t xml:space="preserve">Ernstige </w:t>
      </w:r>
      <w:proofErr w:type="spellStart"/>
      <w:r>
        <w:rPr>
          <w:i/>
        </w:rPr>
        <w:t>hyponatriëmie</w:t>
      </w:r>
      <w:proofErr w:type="spellEnd"/>
      <w:r>
        <w:rPr>
          <w:i/>
        </w:rPr>
        <w:t xml:space="preserve"> (&lt;120 </w:t>
      </w:r>
      <w:proofErr w:type="spellStart"/>
      <w:r>
        <w:rPr>
          <w:i/>
        </w:rPr>
        <w:t>mmol</w:t>
      </w:r>
      <w:proofErr w:type="spellEnd"/>
      <w:r>
        <w:rPr>
          <w:i/>
        </w:rPr>
        <w:t>/l)</w:t>
      </w:r>
    </w:p>
    <w:p w14:paraId="459A5C26" w14:textId="1CACF893" w:rsidR="00E47033" w:rsidRDefault="00E47033" w:rsidP="00E47033">
      <w:pPr>
        <w:pStyle w:val="ListParagraph"/>
        <w:numPr>
          <w:ilvl w:val="0"/>
          <w:numId w:val="25"/>
        </w:numPr>
        <w:rPr>
          <w:i/>
        </w:rPr>
      </w:pPr>
      <w:r>
        <w:rPr>
          <w:i/>
        </w:rPr>
        <w:t xml:space="preserve">Ernstige </w:t>
      </w:r>
      <w:proofErr w:type="spellStart"/>
      <w:r>
        <w:rPr>
          <w:i/>
        </w:rPr>
        <w:t>hyperkaliëmie</w:t>
      </w:r>
      <w:proofErr w:type="spellEnd"/>
      <w:r>
        <w:rPr>
          <w:i/>
        </w:rPr>
        <w:t xml:space="preserve"> (&gt;7 </w:t>
      </w:r>
      <w:proofErr w:type="spellStart"/>
      <w:r>
        <w:rPr>
          <w:i/>
        </w:rPr>
        <w:t>mmol</w:t>
      </w:r>
      <w:proofErr w:type="spellEnd"/>
      <w:r>
        <w:rPr>
          <w:i/>
        </w:rPr>
        <w:t>/l)</w:t>
      </w:r>
    </w:p>
    <w:p w14:paraId="32C8D7AD" w14:textId="00DA5CE4" w:rsidR="00E47033" w:rsidRDefault="00E47033" w:rsidP="00E47033">
      <w:pPr>
        <w:pStyle w:val="ListParagraph"/>
        <w:numPr>
          <w:ilvl w:val="0"/>
          <w:numId w:val="25"/>
        </w:numPr>
        <w:rPr>
          <w:i/>
        </w:rPr>
      </w:pPr>
      <w:r>
        <w:rPr>
          <w:i/>
        </w:rPr>
        <w:t xml:space="preserve">Ernstige </w:t>
      </w:r>
      <w:proofErr w:type="spellStart"/>
      <w:r>
        <w:rPr>
          <w:i/>
        </w:rPr>
        <w:t>hypercalciemie</w:t>
      </w:r>
      <w:proofErr w:type="spellEnd"/>
      <w:r>
        <w:rPr>
          <w:i/>
        </w:rPr>
        <w:t xml:space="preserve"> (7,5 </w:t>
      </w:r>
      <w:proofErr w:type="spellStart"/>
      <w:r>
        <w:rPr>
          <w:i/>
        </w:rPr>
        <w:t>mEq</w:t>
      </w:r>
      <w:proofErr w:type="spellEnd"/>
      <w:r>
        <w:rPr>
          <w:i/>
        </w:rPr>
        <w:t>/l)</w:t>
      </w:r>
    </w:p>
    <w:p w14:paraId="542A3A6B" w14:textId="0014CC49" w:rsidR="00E47033" w:rsidRDefault="00E47033" w:rsidP="00E47033">
      <w:pPr>
        <w:pStyle w:val="ListParagraph"/>
        <w:numPr>
          <w:ilvl w:val="0"/>
          <w:numId w:val="25"/>
        </w:numPr>
        <w:rPr>
          <w:i/>
        </w:rPr>
      </w:pPr>
      <w:r>
        <w:rPr>
          <w:i/>
        </w:rPr>
        <w:t>Ernstige metabole acidose (pH &lt; 7,15)</w:t>
      </w:r>
    </w:p>
    <w:p w14:paraId="38EDC444" w14:textId="515868CA" w:rsidR="00E47033" w:rsidRDefault="00E47033" w:rsidP="00E47033">
      <w:pPr>
        <w:rPr>
          <w:b/>
          <w:i/>
        </w:rPr>
      </w:pPr>
      <w:r>
        <w:rPr>
          <w:b/>
          <w:i/>
        </w:rPr>
        <w:t>Hematologie:</w:t>
      </w:r>
    </w:p>
    <w:p w14:paraId="47B8F263" w14:textId="7A16EE9B" w:rsidR="00E47033" w:rsidRPr="00E47033" w:rsidRDefault="00E47033" w:rsidP="00E47033">
      <w:pPr>
        <w:pStyle w:val="ListParagraph"/>
        <w:numPr>
          <w:ilvl w:val="0"/>
          <w:numId w:val="26"/>
        </w:numPr>
        <w:rPr>
          <w:b/>
          <w:i/>
        </w:rPr>
      </w:pPr>
      <w:r>
        <w:rPr>
          <w:i/>
        </w:rPr>
        <w:t>Sepsis geassocieerde DIC</w:t>
      </w:r>
    </w:p>
    <w:p w14:paraId="5CCC98FB" w14:textId="0CF1320F" w:rsidR="00E47033" w:rsidRPr="00E47033" w:rsidRDefault="00E47033" w:rsidP="00E47033">
      <w:pPr>
        <w:pStyle w:val="ListParagraph"/>
        <w:numPr>
          <w:ilvl w:val="0"/>
          <w:numId w:val="26"/>
        </w:numPr>
        <w:rPr>
          <w:b/>
          <w:i/>
        </w:rPr>
      </w:pPr>
      <w:r>
        <w:rPr>
          <w:i/>
        </w:rPr>
        <w:t>Ernstige anemie</w:t>
      </w:r>
    </w:p>
    <w:p w14:paraId="1C1A252B" w14:textId="522C0FAB" w:rsidR="00E47033" w:rsidRPr="00E47033" w:rsidRDefault="00E47033" w:rsidP="00E47033">
      <w:pPr>
        <w:pStyle w:val="ListParagraph"/>
        <w:numPr>
          <w:ilvl w:val="0"/>
          <w:numId w:val="26"/>
        </w:numPr>
        <w:rPr>
          <w:b/>
          <w:i/>
        </w:rPr>
      </w:pPr>
      <w:r>
        <w:rPr>
          <w:i/>
        </w:rPr>
        <w:t>Ernstige hemolyse</w:t>
      </w:r>
    </w:p>
    <w:p w14:paraId="7F61FCFE" w14:textId="4B165F2B" w:rsidR="00E47033" w:rsidRPr="00E47033" w:rsidRDefault="00E47033" w:rsidP="00E47033">
      <w:pPr>
        <w:pStyle w:val="ListParagraph"/>
        <w:numPr>
          <w:ilvl w:val="0"/>
          <w:numId w:val="26"/>
        </w:numPr>
        <w:rPr>
          <w:b/>
          <w:i/>
        </w:rPr>
      </w:pPr>
      <w:r>
        <w:rPr>
          <w:i/>
        </w:rPr>
        <w:t xml:space="preserve">TTP waarvoor nood aan </w:t>
      </w:r>
      <w:proofErr w:type="spellStart"/>
      <w:r>
        <w:rPr>
          <w:i/>
        </w:rPr>
        <w:t>plasmaferese</w:t>
      </w:r>
      <w:proofErr w:type="spellEnd"/>
    </w:p>
    <w:p w14:paraId="344DC22C" w14:textId="392F9AC8" w:rsidR="00E47033" w:rsidRDefault="00E47033" w:rsidP="00E47033">
      <w:pPr>
        <w:rPr>
          <w:b/>
          <w:i/>
        </w:rPr>
      </w:pPr>
      <w:r>
        <w:rPr>
          <w:b/>
          <w:i/>
        </w:rPr>
        <w:t>Neurologie:</w:t>
      </w:r>
    </w:p>
    <w:p w14:paraId="7251B030" w14:textId="2089A583" w:rsidR="00E47033" w:rsidRPr="00B34D41" w:rsidRDefault="00B34D41" w:rsidP="00E47033">
      <w:pPr>
        <w:pStyle w:val="ListParagraph"/>
        <w:numPr>
          <w:ilvl w:val="0"/>
          <w:numId w:val="27"/>
        </w:numPr>
        <w:rPr>
          <w:b/>
          <w:i/>
        </w:rPr>
      </w:pPr>
      <w:r>
        <w:rPr>
          <w:i/>
        </w:rPr>
        <w:t>CVA met noodzaak tot kunstmatige ventilatie</w:t>
      </w:r>
    </w:p>
    <w:p w14:paraId="5B9F55E0" w14:textId="4EA29210" w:rsidR="00B34D41" w:rsidRPr="00B34D41" w:rsidRDefault="00B34D41" w:rsidP="00E47033">
      <w:pPr>
        <w:pStyle w:val="ListParagraph"/>
        <w:numPr>
          <w:ilvl w:val="0"/>
          <w:numId w:val="27"/>
        </w:numPr>
        <w:rPr>
          <w:b/>
          <w:i/>
        </w:rPr>
      </w:pPr>
      <w:r>
        <w:rPr>
          <w:i/>
        </w:rPr>
        <w:t>Posterior CVA waarvoor trombolyse</w:t>
      </w:r>
    </w:p>
    <w:p w14:paraId="4DCA4A8D" w14:textId="5114DC95" w:rsidR="00B34D41" w:rsidRPr="00B34D41" w:rsidRDefault="00B34D41" w:rsidP="00E47033">
      <w:pPr>
        <w:pStyle w:val="ListParagraph"/>
        <w:numPr>
          <w:ilvl w:val="0"/>
          <w:numId w:val="27"/>
        </w:numPr>
        <w:rPr>
          <w:b/>
          <w:i/>
        </w:rPr>
      </w:pPr>
      <w:r>
        <w:rPr>
          <w:i/>
        </w:rPr>
        <w:t>Status epilepticus</w:t>
      </w:r>
    </w:p>
    <w:p w14:paraId="285F1A58" w14:textId="38825EC7" w:rsidR="00B34D41" w:rsidRPr="00BA4251" w:rsidRDefault="00B34D41" w:rsidP="00E47033">
      <w:pPr>
        <w:pStyle w:val="ListParagraph"/>
        <w:numPr>
          <w:ilvl w:val="0"/>
          <w:numId w:val="27"/>
        </w:numPr>
        <w:rPr>
          <w:b/>
          <w:i/>
          <w:lang w:val="fr-BE"/>
        </w:rPr>
      </w:pPr>
      <w:proofErr w:type="spellStart"/>
      <w:r w:rsidRPr="00BA4251">
        <w:rPr>
          <w:i/>
          <w:lang w:val="fr-BE"/>
        </w:rPr>
        <w:t>Mysthenia</w:t>
      </w:r>
      <w:proofErr w:type="spellEnd"/>
      <w:r w:rsidRPr="00BA4251">
        <w:rPr>
          <w:i/>
          <w:lang w:val="fr-BE"/>
        </w:rPr>
        <w:t xml:space="preserve"> gravis en Guillain – Barré </w:t>
      </w:r>
      <w:proofErr w:type="spellStart"/>
      <w:r w:rsidRPr="00BA4251">
        <w:rPr>
          <w:i/>
          <w:lang w:val="fr-BE"/>
        </w:rPr>
        <w:t>syndroom</w:t>
      </w:r>
      <w:proofErr w:type="spellEnd"/>
      <w:r w:rsidRPr="00BA4251">
        <w:rPr>
          <w:i/>
          <w:lang w:val="fr-BE"/>
        </w:rPr>
        <w:t xml:space="preserve"> in de acute </w:t>
      </w:r>
      <w:proofErr w:type="spellStart"/>
      <w:r w:rsidRPr="00BA4251">
        <w:rPr>
          <w:i/>
          <w:lang w:val="fr-BE"/>
        </w:rPr>
        <w:t>fase</w:t>
      </w:r>
      <w:proofErr w:type="spellEnd"/>
    </w:p>
    <w:p w14:paraId="7C7AC22C" w14:textId="437EF6A5" w:rsidR="00B34D41" w:rsidRPr="00B34D41" w:rsidRDefault="00B34D41" w:rsidP="00E47033">
      <w:pPr>
        <w:pStyle w:val="ListParagraph"/>
        <w:numPr>
          <w:ilvl w:val="0"/>
          <w:numId w:val="27"/>
        </w:numPr>
        <w:rPr>
          <w:b/>
          <w:i/>
        </w:rPr>
      </w:pPr>
      <w:r>
        <w:rPr>
          <w:i/>
        </w:rPr>
        <w:t>Cerebrale bloeding</w:t>
      </w:r>
    </w:p>
    <w:p w14:paraId="78C8F1C7" w14:textId="3885D4F6" w:rsidR="00B34D41" w:rsidRPr="00B34D41" w:rsidRDefault="00B34D41" w:rsidP="00E47033">
      <w:pPr>
        <w:pStyle w:val="ListParagraph"/>
        <w:numPr>
          <w:ilvl w:val="0"/>
          <w:numId w:val="27"/>
        </w:numPr>
        <w:rPr>
          <w:b/>
          <w:i/>
        </w:rPr>
      </w:pPr>
      <w:r>
        <w:rPr>
          <w:i/>
        </w:rPr>
        <w:t>Subarachnoïdale bloeding</w:t>
      </w:r>
    </w:p>
    <w:p w14:paraId="0147A2A2" w14:textId="378BA52B" w:rsidR="00B34D41" w:rsidRDefault="00B34D41" w:rsidP="00B34D41">
      <w:pPr>
        <w:rPr>
          <w:b/>
          <w:i/>
        </w:rPr>
      </w:pPr>
      <w:r>
        <w:rPr>
          <w:b/>
          <w:i/>
        </w:rPr>
        <w:t>Respiratoire:</w:t>
      </w:r>
    </w:p>
    <w:p w14:paraId="034C4229" w14:textId="6545C941" w:rsidR="00B34D41" w:rsidRPr="00B34D41" w:rsidRDefault="00B34D41" w:rsidP="00B34D41">
      <w:pPr>
        <w:pStyle w:val="ListParagraph"/>
        <w:numPr>
          <w:ilvl w:val="0"/>
          <w:numId w:val="28"/>
        </w:numPr>
        <w:rPr>
          <w:b/>
          <w:i/>
        </w:rPr>
      </w:pPr>
      <w:r>
        <w:rPr>
          <w:i/>
        </w:rPr>
        <w:t>Status astmaticus met dreigende respiratoire insufficiëntie</w:t>
      </w:r>
    </w:p>
    <w:p w14:paraId="4146A3B8" w14:textId="09D505FB" w:rsidR="00B34D41" w:rsidRPr="00B34D41" w:rsidRDefault="00B34D41" w:rsidP="00B34D41">
      <w:pPr>
        <w:pStyle w:val="ListParagraph"/>
        <w:numPr>
          <w:ilvl w:val="0"/>
          <w:numId w:val="28"/>
        </w:numPr>
        <w:rPr>
          <w:b/>
          <w:i/>
        </w:rPr>
      </w:pPr>
      <w:r>
        <w:rPr>
          <w:i/>
        </w:rPr>
        <w:t>COPD – opstoot met dreigende respiratoire insufficiëntie</w:t>
      </w:r>
    </w:p>
    <w:p w14:paraId="4C532A93" w14:textId="50BB7180" w:rsidR="00B34D41" w:rsidRPr="00B34D41" w:rsidRDefault="00B34D41" w:rsidP="00B34D41">
      <w:pPr>
        <w:pStyle w:val="ListParagraph"/>
        <w:numPr>
          <w:ilvl w:val="0"/>
          <w:numId w:val="28"/>
        </w:numPr>
        <w:rPr>
          <w:b/>
          <w:i/>
        </w:rPr>
      </w:pPr>
      <w:r>
        <w:rPr>
          <w:i/>
        </w:rPr>
        <w:t>Pneumothorax met dreigende respiratoire insufficiëntie</w:t>
      </w:r>
    </w:p>
    <w:p w14:paraId="41FE1BEF" w14:textId="24448845" w:rsidR="00B34D41" w:rsidRPr="00B34D41" w:rsidRDefault="00B34D41" w:rsidP="00B34D41">
      <w:pPr>
        <w:pStyle w:val="ListParagraph"/>
        <w:numPr>
          <w:ilvl w:val="0"/>
          <w:numId w:val="28"/>
        </w:numPr>
        <w:rPr>
          <w:b/>
          <w:i/>
        </w:rPr>
      </w:pPr>
      <w:r>
        <w:rPr>
          <w:i/>
        </w:rPr>
        <w:t>ARDS</w:t>
      </w:r>
    </w:p>
    <w:p w14:paraId="742C8F3D" w14:textId="42B58971" w:rsidR="00B34D41" w:rsidRPr="00B34D41" w:rsidRDefault="00B34D41" w:rsidP="00B34D41">
      <w:pPr>
        <w:pStyle w:val="ListParagraph"/>
        <w:numPr>
          <w:ilvl w:val="0"/>
          <w:numId w:val="28"/>
        </w:numPr>
        <w:rPr>
          <w:b/>
          <w:i/>
        </w:rPr>
      </w:pPr>
      <w:r>
        <w:rPr>
          <w:i/>
        </w:rPr>
        <w:t>CO-intoxicatie</w:t>
      </w:r>
    </w:p>
    <w:p w14:paraId="496685A6" w14:textId="77B9B92D" w:rsidR="00B34D41" w:rsidRPr="00B34D41" w:rsidRDefault="00B34D41" w:rsidP="00B34D41">
      <w:pPr>
        <w:pStyle w:val="ListParagraph"/>
        <w:numPr>
          <w:ilvl w:val="0"/>
          <w:numId w:val="28"/>
        </w:numPr>
        <w:rPr>
          <w:b/>
          <w:i/>
        </w:rPr>
      </w:pPr>
      <w:r>
        <w:rPr>
          <w:i/>
        </w:rPr>
        <w:t>‘</w:t>
      </w:r>
      <w:proofErr w:type="spellStart"/>
      <w:r>
        <w:rPr>
          <w:i/>
        </w:rPr>
        <w:t>Near</w:t>
      </w:r>
      <w:proofErr w:type="spellEnd"/>
      <w:r>
        <w:rPr>
          <w:i/>
        </w:rPr>
        <w:t xml:space="preserve"> </w:t>
      </w:r>
      <w:proofErr w:type="spellStart"/>
      <w:r>
        <w:rPr>
          <w:i/>
        </w:rPr>
        <w:t>drowning</w:t>
      </w:r>
      <w:proofErr w:type="spellEnd"/>
      <w:r>
        <w:rPr>
          <w:i/>
        </w:rPr>
        <w:t>’</w:t>
      </w:r>
    </w:p>
    <w:p w14:paraId="2B01EB9C" w14:textId="6698E2D6" w:rsidR="00B34D41" w:rsidRPr="00FF444B" w:rsidRDefault="00B34D41" w:rsidP="00B34D41">
      <w:pPr>
        <w:pStyle w:val="ListParagraph"/>
        <w:numPr>
          <w:ilvl w:val="0"/>
          <w:numId w:val="28"/>
        </w:numPr>
        <w:rPr>
          <w:b/>
          <w:i/>
        </w:rPr>
      </w:pPr>
      <w:proofErr w:type="spellStart"/>
      <w:r>
        <w:rPr>
          <w:i/>
        </w:rPr>
        <w:t>Longembolen</w:t>
      </w:r>
      <w:proofErr w:type="spellEnd"/>
      <w:r>
        <w:rPr>
          <w:i/>
        </w:rPr>
        <w:t xml:space="preserve"> met hemodynamische i</w:t>
      </w:r>
      <w:r w:rsidR="00FF444B">
        <w:rPr>
          <w:i/>
        </w:rPr>
        <w:t>mplicaties</w:t>
      </w:r>
    </w:p>
    <w:p w14:paraId="1243182B" w14:textId="56E083B9" w:rsidR="00FF444B" w:rsidRPr="00FF444B" w:rsidRDefault="00FF444B" w:rsidP="00B34D41">
      <w:pPr>
        <w:pStyle w:val="ListParagraph"/>
        <w:numPr>
          <w:ilvl w:val="0"/>
          <w:numId w:val="28"/>
        </w:numPr>
        <w:rPr>
          <w:b/>
          <w:i/>
        </w:rPr>
      </w:pPr>
      <w:r>
        <w:rPr>
          <w:i/>
        </w:rPr>
        <w:t xml:space="preserve">Toxische </w:t>
      </w:r>
      <w:proofErr w:type="spellStart"/>
      <w:r>
        <w:rPr>
          <w:i/>
        </w:rPr>
        <w:t>pneumomonitis</w:t>
      </w:r>
      <w:proofErr w:type="spellEnd"/>
    </w:p>
    <w:p w14:paraId="7E2A21F3" w14:textId="65670D8D" w:rsidR="00FF444B" w:rsidRPr="00FF444B" w:rsidRDefault="00FF444B" w:rsidP="00B34D41">
      <w:pPr>
        <w:pStyle w:val="ListParagraph"/>
        <w:numPr>
          <w:ilvl w:val="0"/>
          <w:numId w:val="28"/>
        </w:numPr>
        <w:rPr>
          <w:b/>
          <w:i/>
        </w:rPr>
      </w:pPr>
      <w:r>
        <w:rPr>
          <w:i/>
        </w:rPr>
        <w:t>Respiratoire insufficiëntie van onbekende oorsprong</w:t>
      </w:r>
    </w:p>
    <w:p w14:paraId="3D7FB5EF" w14:textId="4AC64ADC" w:rsidR="00FF444B" w:rsidRPr="00FF444B" w:rsidRDefault="00FF444B" w:rsidP="00B34D41">
      <w:pPr>
        <w:pStyle w:val="ListParagraph"/>
        <w:numPr>
          <w:ilvl w:val="0"/>
          <w:numId w:val="28"/>
        </w:numPr>
        <w:rPr>
          <w:b/>
          <w:i/>
        </w:rPr>
      </w:pPr>
      <w:r>
        <w:rPr>
          <w:i/>
        </w:rPr>
        <w:t xml:space="preserve">Postoperatief lobectomie / pneumectomie </w:t>
      </w:r>
    </w:p>
    <w:p w14:paraId="3432AFDE" w14:textId="4CD406A7" w:rsidR="00FF444B" w:rsidRDefault="00FF444B" w:rsidP="00FF444B">
      <w:pPr>
        <w:rPr>
          <w:b/>
          <w:i/>
        </w:rPr>
      </w:pPr>
      <w:r>
        <w:rPr>
          <w:b/>
          <w:i/>
        </w:rPr>
        <w:t>Gastro-enterologie:</w:t>
      </w:r>
    </w:p>
    <w:p w14:paraId="7D1008BC" w14:textId="32FDD57D" w:rsidR="00FF444B" w:rsidRPr="00FF444B" w:rsidRDefault="00FF444B" w:rsidP="00FF444B">
      <w:pPr>
        <w:pStyle w:val="ListParagraph"/>
        <w:numPr>
          <w:ilvl w:val="0"/>
          <w:numId w:val="29"/>
        </w:numPr>
        <w:rPr>
          <w:b/>
          <w:i/>
        </w:rPr>
      </w:pPr>
      <w:r>
        <w:rPr>
          <w:i/>
        </w:rPr>
        <w:t>Bloedende slokdarmvarices met hemodynamische instabiliteit</w:t>
      </w:r>
    </w:p>
    <w:p w14:paraId="57A4EBC5" w14:textId="5EA9C6C3" w:rsidR="00FF444B" w:rsidRPr="00FF444B" w:rsidRDefault="00FF444B" w:rsidP="00FF444B">
      <w:pPr>
        <w:pStyle w:val="ListParagraph"/>
        <w:numPr>
          <w:ilvl w:val="0"/>
          <w:numId w:val="29"/>
        </w:numPr>
        <w:rPr>
          <w:b/>
          <w:i/>
        </w:rPr>
      </w:pPr>
      <w:r>
        <w:rPr>
          <w:i/>
        </w:rPr>
        <w:t xml:space="preserve">Bloedende maagulcera met hemodynamische instabiliteit </w:t>
      </w:r>
    </w:p>
    <w:p w14:paraId="323B191B" w14:textId="33B328B3" w:rsidR="00FF444B" w:rsidRPr="00FF444B" w:rsidRDefault="00FF444B" w:rsidP="00FF444B">
      <w:pPr>
        <w:pStyle w:val="ListParagraph"/>
        <w:numPr>
          <w:ilvl w:val="0"/>
          <w:numId w:val="29"/>
        </w:numPr>
        <w:rPr>
          <w:b/>
          <w:i/>
        </w:rPr>
      </w:pPr>
      <w:r>
        <w:rPr>
          <w:i/>
        </w:rPr>
        <w:t>Acuut leverfalen met hemodynamische instabiliteit</w:t>
      </w:r>
    </w:p>
    <w:p w14:paraId="7B2D3803" w14:textId="36525DA3" w:rsidR="00FF444B" w:rsidRPr="00FF444B" w:rsidRDefault="00FF444B" w:rsidP="00FF444B">
      <w:pPr>
        <w:pStyle w:val="ListParagraph"/>
        <w:numPr>
          <w:ilvl w:val="0"/>
          <w:numId w:val="29"/>
        </w:numPr>
        <w:rPr>
          <w:b/>
          <w:i/>
        </w:rPr>
      </w:pPr>
      <w:r>
        <w:rPr>
          <w:i/>
        </w:rPr>
        <w:t>Ernstige pancreatitis</w:t>
      </w:r>
    </w:p>
    <w:p w14:paraId="10DEFB4E" w14:textId="2DBE729B" w:rsidR="00FF444B" w:rsidRPr="00FF444B" w:rsidRDefault="00FF444B" w:rsidP="00FF444B">
      <w:pPr>
        <w:pStyle w:val="ListParagraph"/>
        <w:numPr>
          <w:ilvl w:val="0"/>
          <w:numId w:val="29"/>
        </w:numPr>
        <w:rPr>
          <w:b/>
          <w:i/>
        </w:rPr>
      </w:pPr>
      <w:r>
        <w:rPr>
          <w:i/>
        </w:rPr>
        <w:t>Darminfarct</w:t>
      </w:r>
    </w:p>
    <w:p w14:paraId="1B550B7E" w14:textId="40315AFB" w:rsidR="00FF444B" w:rsidRPr="00FF444B" w:rsidRDefault="00FF444B" w:rsidP="00FF444B">
      <w:pPr>
        <w:pStyle w:val="ListParagraph"/>
        <w:numPr>
          <w:ilvl w:val="0"/>
          <w:numId w:val="29"/>
        </w:numPr>
        <w:rPr>
          <w:b/>
          <w:i/>
        </w:rPr>
      </w:pPr>
      <w:r>
        <w:rPr>
          <w:i/>
        </w:rPr>
        <w:t>Ernstige darmobstructie</w:t>
      </w:r>
    </w:p>
    <w:p w14:paraId="407C2534" w14:textId="6B1F1ED7" w:rsidR="00FF444B" w:rsidRPr="00FF444B" w:rsidRDefault="00FF444B" w:rsidP="00FF444B">
      <w:pPr>
        <w:pStyle w:val="ListParagraph"/>
        <w:numPr>
          <w:ilvl w:val="0"/>
          <w:numId w:val="29"/>
        </w:numPr>
        <w:rPr>
          <w:b/>
          <w:i/>
        </w:rPr>
      </w:pPr>
      <w:r>
        <w:rPr>
          <w:i/>
        </w:rPr>
        <w:t>Plaatsing TIPPS</w:t>
      </w:r>
    </w:p>
    <w:p w14:paraId="23EF1B76" w14:textId="179DE4C5" w:rsidR="00FF444B" w:rsidRPr="00FF444B" w:rsidRDefault="00FF444B" w:rsidP="00FF444B">
      <w:pPr>
        <w:pStyle w:val="ListParagraph"/>
        <w:numPr>
          <w:ilvl w:val="0"/>
          <w:numId w:val="29"/>
        </w:numPr>
        <w:rPr>
          <w:b/>
          <w:i/>
        </w:rPr>
      </w:pPr>
      <w:r>
        <w:rPr>
          <w:i/>
        </w:rPr>
        <w:t xml:space="preserve">Postoperatief </w:t>
      </w:r>
      <w:proofErr w:type="spellStart"/>
      <w:r>
        <w:rPr>
          <w:i/>
        </w:rPr>
        <w:t>Whipple</w:t>
      </w:r>
      <w:proofErr w:type="spellEnd"/>
      <w:r>
        <w:rPr>
          <w:i/>
        </w:rPr>
        <w:t xml:space="preserve"> – resectie</w:t>
      </w:r>
    </w:p>
    <w:p w14:paraId="71E2AE3B" w14:textId="7B0F1DF0" w:rsidR="00FF444B" w:rsidRDefault="00FF444B" w:rsidP="00FF444B">
      <w:pPr>
        <w:rPr>
          <w:b/>
          <w:i/>
        </w:rPr>
      </w:pPr>
      <w:r>
        <w:rPr>
          <w:b/>
          <w:i/>
        </w:rPr>
        <w:t>Gynaecologie / obstetrie:</w:t>
      </w:r>
    </w:p>
    <w:p w14:paraId="0DFC7EBF" w14:textId="16E36E67" w:rsidR="00FF444B" w:rsidRPr="00FF444B" w:rsidRDefault="00FF444B" w:rsidP="00FF444B">
      <w:pPr>
        <w:pStyle w:val="ListParagraph"/>
        <w:numPr>
          <w:ilvl w:val="0"/>
          <w:numId w:val="32"/>
        </w:numPr>
        <w:rPr>
          <w:b/>
          <w:i/>
        </w:rPr>
      </w:pPr>
      <w:r>
        <w:rPr>
          <w:i/>
        </w:rPr>
        <w:t>Ovarieel hyperstimulatie syndroom</w:t>
      </w:r>
    </w:p>
    <w:p w14:paraId="2E0F172C" w14:textId="3BC36BD2" w:rsidR="00FF444B" w:rsidRPr="00FF444B" w:rsidRDefault="00FF444B" w:rsidP="00FF444B">
      <w:pPr>
        <w:pStyle w:val="ListParagraph"/>
        <w:numPr>
          <w:ilvl w:val="0"/>
          <w:numId w:val="32"/>
        </w:numPr>
        <w:rPr>
          <w:b/>
          <w:i/>
        </w:rPr>
      </w:pPr>
      <w:r>
        <w:rPr>
          <w:i/>
        </w:rPr>
        <w:t>(pre)eclampsie</w:t>
      </w:r>
    </w:p>
    <w:p w14:paraId="530C2643" w14:textId="67596CBD" w:rsidR="00FF444B" w:rsidRPr="00FF444B" w:rsidRDefault="00FF444B" w:rsidP="00FF444B">
      <w:pPr>
        <w:pStyle w:val="ListParagraph"/>
        <w:numPr>
          <w:ilvl w:val="0"/>
          <w:numId w:val="32"/>
        </w:numPr>
        <w:rPr>
          <w:b/>
          <w:i/>
        </w:rPr>
      </w:pPr>
      <w:r>
        <w:rPr>
          <w:i/>
        </w:rPr>
        <w:t>Uterusruptuur</w:t>
      </w:r>
    </w:p>
    <w:p w14:paraId="179825F4" w14:textId="0574017D" w:rsidR="00FF444B" w:rsidRPr="00FF444B" w:rsidRDefault="00FF444B" w:rsidP="00FF444B">
      <w:pPr>
        <w:pStyle w:val="ListParagraph"/>
        <w:numPr>
          <w:ilvl w:val="0"/>
          <w:numId w:val="32"/>
        </w:numPr>
        <w:rPr>
          <w:b/>
          <w:i/>
        </w:rPr>
      </w:pPr>
      <w:r>
        <w:rPr>
          <w:i/>
        </w:rPr>
        <w:t>Hemorragische complicaties</w:t>
      </w:r>
    </w:p>
    <w:p w14:paraId="11BC82D7" w14:textId="36B332E2" w:rsidR="00A92C1E" w:rsidRDefault="00FF444B" w:rsidP="00A92C1E">
      <w:pPr>
        <w:rPr>
          <w:b/>
          <w:i/>
        </w:rPr>
      </w:pPr>
      <w:r>
        <w:rPr>
          <w:b/>
          <w:i/>
        </w:rPr>
        <w:t>Allerlei:</w:t>
      </w:r>
    </w:p>
    <w:p w14:paraId="13B3D295" w14:textId="3CA77E84" w:rsidR="00FF444B" w:rsidRPr="00751385" w:rsidRDefault="00751385" w:rsidP="00FF444B">
      <w:pPr>
        <w:pStyle w:val="ListParagraph"/>
        <w:numPr>
          <w:ilvl w:val="0"/>
          <w:numId w:val="33"/>
        </w:numPr>
        <w:rPr>
          <w:b/>
          <w:i/>
        </w:rPr>
      </w:pPr>
      <w:r>
        <w:rPr>
          <w:i/>
        </w:rPr>
        <w:t>Intoxicaties</w:t>
      </w:r>
    </w:p>
    <w:p w14:paraId="298C6AA4" w14:textId="0A7EDDE1" w:rsidR="00751385" w:rsidRPr="00751385" w:rsidRDefault="00751385" w:rsidP="00FF444B">
      <w:pPr>
        <w:pStyle w:val="ListParagraph"/>
        <w:numPr>
          <w:ilvl w:val="0"/>
          <w:numId w:val="33"/>
        </w:numPr>
        <w:rPr>
          <w:b/>
          <w:i/>
        </w:rPr>
      </w:pPr>
      <w:r>
        <w:rPr>
          <w:i/>
        </w:rPr>
        <w:t>Anafylactische shock</w:t>
      </w:r>
    </w:p>
    <w:p w14:paraId="4012BC4E" w14:textId="156A3B66" w:rsidR="00751385" w:rsidRPr="00751385" w:rsidRDefault="00751385" w:rsidP="00FF444B">
      <w:pPr>
        <w:pStyle w:val="ListParagraph"/>
        <w:numPr>
          <w:ilvl w:val="0"/>
          <w:numId w:val="33"/>
        </w:numPr>
        <w:rPr>
          <w:b/>
          <w:i/>
        </w:rPr>
      </w:pPr>
      <w:r>
        <w:rPr>
          <w:i/>
        </w:rPr>
        <w:t>Ernstige hypothermie</w:t>
      </w:r>
    </w:p>
    <w:p w14:paraId="277581B6" w14:textId="24216B67" w:rsidR="00751385" w:rsidRPr="00751385" w:rsidRDefault="00751385" w:rsidP="00FF444B">
      <w:pPr>
        <w:pStyle w:val="ListParagraph"/>
        <w:numPr>
          <w:ilvl w:val="0"/>
          <w:numId w:val="33"/>
        </w:numPr>
        <w:rPr>
          <w:b/>
          <w:i/>
        </w:rPr>
      </w:pPr>
      <w:r>
        <w:rPr>
          <w:i/>
        </w:rPr>
        <w:t>Hypovolemische shock</w:t>
      </w:r>
    </w:p>
    <w:p w14:paraId="312213F4" w14:textId="0AD55014" w:rsidR="00751385" w:rsidRPr="00751385" w:rsidRDefault="00751385" w:rsidP="00FF444B">
      <w:pPr>
        <w:pStyle w:val="ListParagraph"/>
        <w:numPr>
          <w:ilvl w:val="0"/>
          <w:numId w:val="33"/>
        </w:numPr>
        <w:rPr>
          <w:b/>
          <w:i/>
        </w:rPr>
      </w:pPr>
      <w:r>
        <w:rPr>
          <w:i/>
        </w:rPr>
        <w:t>Coma zonder duidelijke oorzaak</w:t>
      </w:r>
    </w:p>
    <w:p w14:paraId="346DBED9" w14:textId="0B4892C7" w:rsidR="00751385" w:rsidRPr="00751385" w:rsidRDefault="00751385" w:rsidP="00FF444B">
      <w:pPr>
        <w:pStyle w:val="ListParagraph"/>
        <w:numPr>
          <w:ilvl w:val="0"/>
          <w:numId w:val="33"/>
        </w:numPr>
        <w:rPr>
          <w:b/>
          <w:i/>
        </w:rPr>
      </w:pPr>
      <w:proofErr w:type="spellStart"/>
      <w:r>
        <w:rPr>
          <w:i/>
        </w:rPr>
        <w:t>Heath</w:t>
      </w:r>
      <w:proofErr w:type="spellEnd"/>
      <w:r>
        <w:rPr>
          <w:i/>
        </w:rPr>
        <w:t xml:space="preserve"> </w:t>
      </w:r>
      <w:proofErr w:type="spellStart"/>
      <w:r>
        <w:rPr>
          <w:i/>
        </w:rPr>
        <w:t>stroke</w:t>
      </w:r>
      <w:proofErr w:type="spellEnd"/>
    </w:p>
    <w:p w14:paraId="7A33A2F2" w14:textId="2F2D053D" w:rsidR="00751385" w:rsidRPr="00FF444B" w:rsidRDefault="00751385" w:rsidP="00FF444B">
      <w:pPr>
        <w:pStyle w:val="ListParagraph"/>
        <w:numPr>
          <w:ilvl w:val="0"/>
          <w:numId w:val="33"/>
        </w:numPr>
        <w:rPr>
          <w:b/>
          <w:i/>
        </w:rPr>
      </w:pPr>
      <w:r>
        <w:rPr>
          <w:i/>
        </w:rPr>
        <w:t xml:space="preserve">Luchtembolie </w:t>
      </w:r>
    </w:p>
    <w:p w14:paraId="413E710D" w14:textId="308D5E24" w:rsidR="004B5E03" w:rsidRDefault="00751385" w:rsidP="004B5E03">
      <w:pPr>
        <w:pStyle w:val="Heading2"/>
      </w:pPr>
      <w:r>
        <w:t>Contactpersonen</w:t>
      </w:r>
    </w:p>
    <w:p w14:paraId="00EE9542" w14:textId="77777777" w:rsidR="00751385" w:rsidRPr="00751385" w:rsidRDefault="00751385" w:rsidP="00751385">
      <w:pPr>
        <w:spacing w:after="0"/>
        <w:jc w:val="both"/>
        <w:rPr>
          <w:i/>
        </w:rPr>
      </w:pPr>
      <w:r w:rsidRPr="00751385">
        <w:rPr>
          <w:i/>
        </w:rPr>
        <w:t>Op intensieve zorgen werk je in een interdisciplinair team. Per afdeling zijn er afzonderlijke verpleegkundige teams onder leiding van een verpleegkundig hoofd en 1 clustermanager, Ellen Johnson.</w:t>
      </w:r>
    </w:p>
    <w:p w14:paraId="3A614CA4" w14:textId="4F677665" w:rsidR="00751385" w:rsidRDefault="00751385" w:rsidP="00751385">
      <w:pPr>
        <w:pStyle w:val="Heading3"/>
      </w:pPr>
      <w:r>
        <w:t>Verpleegkundige leiding</w:t>
      </w:r>
    </w:p>
    <w:p w14:paraId="4F35E1B9" w14:textId="77777777" w:rsidR="00751385" w:rsidRPr="00751385" w:rsidRDefault="00751385" w:rsidP="00751385"/>
    <w:p w14:paraId="3D2103AB" w14:textId="77777777" w:rsidR="00751385" w:rsidRDefault="00751385" w:rsidP="00751385">
      <w:pPr>
        <w:pStyle w:val="ListParagraph"/>
        <w:numPr>
          <w:ilvl w:val="0"/>
          <w:numId w:val="35"/>
        </w:numPr>
        <w:tabs>
          <w:tab w:val="clear" w:pos="397"/>
        </w:tabs>
        <w:spacing w:before="0" w:after="0" w:line="240" w:lineRule="auto"/>
      </w:pPr>
      <w:r w:rsidRPr="00751385">
        <w:rPr>
          <w:b/>
        </w:rPr>
        <w:t>8B –  INZO 3:</w:t>
      </w:r>
      <w:r>
        <w:t xml:space="preserve"> </w:t>
      </w:r>
      <w:r>
        <w:tab/>
        <w:t>Emilie Van der Brempt – 03/280.30.88</w:t>
      </w:r>
    </w:p>
    <w:p w14:paraId="369685DF" w14:textId="77777777" w:rsidR="00751385" w:rsidRDefault="00751385" w:rsidP="00751385">
      <w:pPr>
        <w:pStyle w:val="ListParagraph"/>
        <w:numPr>
          <w:ilvl w:val="0"/>
          <w:numId w:val="35"/>
        </w:numPr>
        <w:tabs>
          <w:tab w:val="clear" w:pos="397"/>
        </w:tabs>
        <w:spacing w:before="0" w:after="0" w:line="240" w:lineRule="auto"/>
      </w:pPr>
      <w:r w:rsidRPr="00751385">
        <w:rPr>
          <w:b/>
        </w:rPr>
        <w:t>8D – INZO 4:</w:t>
      </w:r>
      <w:r>
        <w:t xml:space="preserve"> </w:t>
      </w:r>
      <w:r>
        <w:tab/>
        <w:t>Ellen Brusten – 03/280.39.41</w:t>
      </w:r>
    </w:p>
    <w:p w14:paraId="479A922E" w14:textId="77777777" w:rsidR="00751385" w:rsidRDefault="00751385" w:rsidP="00751385">
      <w:pPr>
        <w:pStyle w:val="ListParagraph"/>
        <w:numPr>
          <w:ilvl w:val="0"/>
          <w:numId w:val="35"/>
        </w:numPr>
        <w:tabs>
          <w:tab w:val="clear" w:pos="397"/>
        </w:tabs>
        <w:spacing w:before="0" w:after="0" w:line="240" w:lineRule="auto"/>
      </w:pPr>
      <w:r w:rsidRPr="00751385">
        <w:rPr>
          <w:b/>
        </w:rPr>
        <w:t>8E –  INZO 2</w:t>
      </w:r>
      <w:r>
        <w:t xml:space="preserve">: </w:t>
      </w:r>
      <w:r>
        <w:tab/>
        <w:t>Tine Gillis – 03/280.39.14</w:t>
      </w:r>
    </w:p>
    <w:p w14:paraId="3094EF41" w14:textId="6F5A9786" w:rsidR="00751385" w:rsidRDefault="00751385" w:rsidP="00751385"/>
    <w:p w14:paraId="0173E060" w14:textId="08A23418" w:rsidR="00751385" w:rsidRDefault="00751385" w:rsidP="00751385">
      <w:pPr>
        <w:pStyle w:val="Heading3"/>
      </w:pPr>
      <w:r>
        <w:t>Verpleegkundig team</w:t>
      </w:r>
    </w:p>
    <w:p w14:paraId="6C58D69B" w14:textId="083B0108" w:rsidR="00751385" w:rsidRDefault="00751385" w:rsidP="00751385">
      <w:pPr>
        <w:spacing w:after="0" w:line="240" w:lineRule="auto"/>
        <w:jc w:val="both"/>
        <w:rPr>
          <w:i/>
        </w:rPr>
      </w:pPr>
      <w:r w:rsidRPr="00751385">
        <w:rPr>
          <w:i/>
        </w:rPr>
        <w:t>Elke afdeling intensieve zorgen heeft een eigen verpleegkundige equipe onder leiding van het dienst specifiek verpleegkundig hoofd. Binnen het team zijn er verpleegkundigen met en zonder specifieke beroepstitel spoedgevallen en intensieve zorgen.</w:t>
      </w:r>
    </w:p>
    <w:p w14:paraId="5AA335F8" w14:textId="4E138185" w:rsidR="00751385" w:rsidRDefault="00751385" w:rsidP="00751385">
      <w:pPr>
        <w:pStyle w:val="Heading3"/>
      </w:pPr>
      <w:r>
        <w:t>Mentoren</w:t>
      </w:r>
    </w:p>
    <w:p w14:paraId="03045B75" w14:textId="77777777" w:rsidR="00751385" w:rsidRPr="00751385" w:rsidRDefault="00751385" w:rsidP="00751385">
      <w:pPr>
        <w:spacing w:after="0" w:line="240" w:lineRule="auto"/>
        <w:jc w:val="both"/>
        <w:rPr>
          <w:i/>
        </w:rPr>
      </w:pPr>
      <w:r w:rsidRPr="00751385">
        <w:rPr>
          <w:i/>
        </w:rPr>
        <w:t xml:space="preserve">Onze mentoren zijn ervaren in het coachen van studenten en nieuwe collega’s. Zij zullen je aanspreekpunt zijn en je bijstaan waar nodig. Stage op intensieve zorgen kan soms zwaar zijn en het is mogelijk dat je op je persoonlijke grenzen stuit, dit is geen ongewoon fenomeen. Aarzel niet om je mentor aan te spreken indien er zich een probleem stelt, hij/zij/x zal samen met jou naar een oplossing zoeken.  </w:t>
      </w:r>
    </w:p>
    <w:p w14:paraId="0543FC71" w14:textId="77777777" w:rsidR="00E83D46" w:rsidRDefault="00751385" w:rsidP="00E83D46">
      <w:pPr>
        <w:spacing w:after="0" w:line="240" w:lineRule="auto"/>
        <w:jc w:val="both"/>
        <w:rPr>
          <w:i/>
        </w:rPr>
      </w:pPr>
      <w:r w:rsidRPr="00751385">
        <w:rPr>
          <w:i/>
        </w:rPr>
        <w:t>Hieronder vind je de lijst van onze IZ mentoren:</w:t>
      </w:r>
    </w:p>
    <w:p w14:paraId="3B496D33" w14:textId="3DE1B173" w:rsidR="00751385" w:rsidRDefault="00751385" w:rsidP="00E83D46">
      <w:pPr>
        <w:pStyle w:val="ListParagraph"/>
        <w:numPr>
          <w:ilvl w:val="0"/>
          <w:numId w:val="37"/>
        </w:numPr>
        <w:spacing w:after="0" w:line="240" w:lineRule="auto"/>
        <w:jc w:val="both"/>
        <w:rPr>
          <w:i/>
        </w:rPr>
      </w:pPr>
      <w:r w:rsidRPr="00E83D46">
        <w:rPr>
          <w:b/>
          <w:i/>
        </w:rPr>
        <w:t>8B (INZO 3):</w:t>
      </w:r>
      <w:r w:rsidRPr="00E83D46">
        <w:rPr>
          <w:i/>
        </w:rPr>
        <w:t xml:space="preserve"> </w:t>
      </w:r>
    </w:p>
    <w:p w14:paraId="16617042" w14:textId="1448097D" w:rsidR="00E83D46" w:rsidRPr="00E83D46" w:rsidRDefault="00E83D46" w:rsidP="00E83D46">
      <w:pPr>
        <w:pStyle w:val="ListParagraph"/>
        <w:numPr>
          <w:ilvl w:val="0"/>
          <w:numId w:val="0"/>
        </w:numPr>
        <w:spacing w:after="0" w:line="240" w:lineRule="auto"/>
        <w:ind w:left="1117"/>
        <w:jc w:val="both"/>
        <w:rPr>
          <w:i/>
        </w:rPr>
      </w:pPr>
      <w:r>
        <w:rPr>
          <w:i/>
        </w:rPr>
        <w:t xml:space="preserve">Peter Van </w:t>
      </w:r>
      <w:proofErr w:type="spellStart"/>
      <w:r>
        <w:rPr>
          <w:i/>
        </w:rPr>
        <w:t>Driessche</w:t>
      </w:r>
      <w:proofErr w:type="spellEnd"/>
      <w:r>
        <w:rPr>
          <w:i/>
        </w:rPr>
        <w:t xml:space="preserve">, Pablo </w:t>
      </w:r>
      <w:proofErr w:type="spellStart"/>
      <w:r>
        <w:rPr>
          <w:i/>
        </w:rPr>
        <w:t>Cavallini</w:t>
      </w:r>
      <w:proofErr w:type="spellEnd"/>
      <w:r>
        <w:rPr>
          <w:i/>
        </w:rPr>
        <w:t xml:space="preserve">, </w:t>
      </w:r>
      <w:proofErr w:type="spellStart"/>
      <w:r>
        <w:rPr>
          <w:i/>
        </w:rPr>
        <w:t>Anoeshka</w:t>
      </w:r>
      <w:proofErr w:type="spellEnd"/>
      <w:r>
        <w:rPr>
          <w:i/>
        </w:rPr>
        <w:t xml:space="preserve"> Cols, </w:t>
      </w:r>
      <w:proofErr w:type="spellStart"/>
      <w:r>
        <w:rPr>
          <w:i/>
        </w:rPr>
        <w:t>Rachele</w:t>
      </w:r>
      <w:proofErr w:type="spellEnd"/>
      <w:r>
        <w:rPr>
          <w:i/>
        </w:rPr>
        <w:t xml:space="preserve"> </w:t>
      </w:r>
      <w:proofErr w:type="spellStart"/>
      <w:r>
        <w:rPr>
          <w:i/>
        </w:rPr>
        <w:t>Anbeek</w:t>
      </w:r>
      <w:proofErr w:type="spellEnd"/>
    </w:p>
    <w:p w14:paraId="0FB6D5F7" w14:textId="021D60E6" w:rsidR="00751385" w:rsidRPr="00E83D46" w:rsidRDefault="00751385" w:rsidP="00E83D46">
      <w:pPr>
        <w:pStyle w:val="ListParagraph"/>
        <w:numPr>
          <w:ilvl w:val="0"/>
          <w:numId w:val="37"/>
        </w:numPr>
        <w:spacing w:after="0" w:line="240" w:lineRule="auto"/>
        <w:jc w:val="both"/>
        <w:rPr>
          <w:i/>
        </w:rPr>
      </w:pPr>
      <w:r w:rsidRPr="00E83D46">
        <w:rPr>
          <w:b/>
          <w:i/>
        </w:rPr>
        <w:t xml:space="preserve">8D IZ (INZO 4): </w:t>
      </w:r>
    </w:p>
    <w:p w14:paraId="3C1AFA3F" w14:textId="0E6DF848" w:rsidR="00E83D46" w:rsidRPr="00E83D46" w:rsidRDefault="00E83D46" w:rsidP="00E83D46">
      <w:pPr>
        <w:pStyle w:val="ListParagraph"/>
        <w:numPr>
          <w:ilvl w:val="0"/>
          <w:numId w:val="0"/>
        </w:numPr>
        <w:spacing w:after="0" w:line="240" w:lineRule="auto"/>
        <w:ind w:left="1117"/>
        <w:jc w:val="both"/>
        <w:rPr>
          <w:i/>
        </w:rPr>
      </w:pPr>
      <w:r>
        <w:rPr>
          <w:i/>
        </w:rPr>
        <w:t xml:space="preserve">Liselotte Vandezande, </w:t>
      </w:r>
      <w:proofErr w:type="spellStart"/>
      <w:r>
        <w:rPr>
          <w:i/>
        </w:rPr>
        <w:t>Samia</w:t>
      </w:r>
      <w:proofErr w:type="spellEnd"/>
      <w:r>
        <w:rPr>
          <w:i/>
        </w:rPr>
        <w:t xml:space="preserve"> </w:t>
      </w:r>
      <w:proofErr w:type="spellStart"/>
      <w:r>
        <w:rPr>
          <w:i/>
        </w:rPr>
        <w:t>Afassi</w:t>
      </w:r>
      <w:proofErr w:type="spellEnd"/>
      <w:r>
        <w:rPr>
          <w:i/>
        </w:rPr>
        <w:t xml:space="preserve">, Nina Van Schil, Goedele </w:t>
      </w:r>
      <w:proofErr w:type="spellStart"/>
      <w:r>
        <w:rPr>
          <w:i/>
        </w:rPr>
        <w:t>Meurrens</w:t>
      </w:r>
      <w:proofErr w:type="spellEnd"/>
      <w:r>
        <w:rPr>
          <w:i/>
        </w:rPr>
        <w:t xml:space="preserve">, Fran </w:t>
      </w:r>
      <w:proofErr w:type="spellStart"/>
      <w:r>
        <w:rPr>
          <w:i/>
        </w:rPr>
        <w:t>Leysen</w:t>
      </w:r>
      <w:proofErr w:type="spellEnd"/>
    </w:p>
    <w:p w14:paraId="1975C26E" w14:textId="18030B75" w:rsidR="00751385" w:rsidRDefault="00751385" w:rsidP="00E83D46">
      <w:pPr>
        <w:pStyle w:val="ListParagraph"/>
        <w:numPr>
          <w:ilvl w:val="0"/>
          <w:numId w:val="37"/>
        </w:numPr>
        <w:spacing w:after="0" w:line="240" w:lineRule="auto"/>
        <w:jc w:val="both"/>
        <w:rPr>
          <w:i/>
        </w:rPr>
      </w:pPr>
      <w:r w:rsidRPr="00E83D46">
        <w:rPr>
          <w:b/>
          <w:i/>
        </w:rPr>
        <w:t>8E (INZO 2):</w:t>
      </w:r>
      <w:r w:rsidRPr="00E83D46">
        <w:rPr>
          <w:i/>
        </w:rPr>
        <w:t xml:space="preserve"> </w:t>
      </w:r>
    </w:p>
    <w:p w14:paraId="47DB4ED6" w14:textId="17BBD52D" w:rsidR="00E83D46" w:rsidRPr="00E83D46" w:rsidRDefault="00E83D46" w:rsidP="00E83D46">
      <w:pPr>
        <w:pStyle w:val="ListParagraph"/>
        <w:numPr>
          <w:ilvl w:val="0"/>
          <w:numId w:val="0"/>
        </w:numPr>
        <w:spacing w:after="0" w:line="240" w:lineRule="auto"/>
        <w:ind w:left="1117"/>
        <w:jc w:val="both"/>
        <w:rPr>
          <w:i/>
        </w:rPr>
      </w:pPr>
      <w:r>
        <w:rPr>
          <w:i/>
        </w:rPr>
        <w:t xml:space="preserve">Margot </w:t>
      </w:r>
      <w:proofErr w:type="spellStart"/>
      <w:r>
        <w:rPr>
          <w:i/>
        </w:rPr>
        <w:t>Greeve</w:t>
      </w:r>
      <w:proofErr w:type="spellEnd"/>
      <w:r>
        <w:rPr>
          <w:i/>
        </w:rPr>
        <w:t xml:space="preserve">, </w:t>
      </w:r>
      <w:proofErr w:type="spellStart"/>
      <w:r>
        <w:rPr>
          <w:i/>
        </w:rPr>
        <w:t>Lieslie</w:t>
      </w:r>
      <w:proofErr w:type="spellEnd"/>
      <w:r>
        <w:rPr>
          <w:i/>
        </w:rPr>
        <w:t xml:space="preserve"> Van Der Veken, Willy Triest, Kelly Van Beethoven, Sarah Hagens, Catherine Eekhout, Tijs </w:t>
      </w:r>
      <w:proofErr w:type="spellStart"/>
      <w:r>
        <w:rPr>
          <w:i/>
        </w:rPr>
        <w:t>Vanderhaegen</w:t>
      </w:r>
      <w:proofErr w:type="spellEnd"/>
      <w:r>
        <w:rPr>
          <w:i/>
        </w:rPr>
        <w:t>, Liese Van Hecke, Amy Van den Heuvel.</w:t>
      </w:r>
    </w:p>
    <w:p w14:paraId="69852AA4" w14:textId="7B3E0D7E" w:rsidR="00751385" w:rsidRDefault="00E83D46" w:rsidP="00E83D46">
      <w:pPr>
        <w:pStyle w:val="Heading3"/>
      </w:pPr>
      <w:r>
        <w:t>Artsen</w:t>
      </w:r>
    </w:p>
    <w:p w14:paraId="51B52089" w14:textId="200BC0D2" w:rsidR="00751385" w:rsidRDefault="00E83D46" w:rsidP="00AD1828">
      <w:pPr>
        <w:spacing w:after="0" w:line="240" w:lineRule="auto"/>
        <w:jc w:val="both"/>
        <w:rPr>
          <w:i/>
        </w:rPr>
      </w:pPr>
      <w:r w:rsidRPr="00E83D46">
        <w:rPr>
          <w:i/>
        </w:rPr>
        <w:t xml:space="preserve">Dr. Peter Rogiers is diensthoofd intensieve zorgen en geeft leiding aan een team van 8 artsen, dat </w:t>
      </w:r>
      <w:proofErr w:type="spellStart"/>
      <w:r w:rsidRPr="00E83D46">
        <w:rPr>
          <w:i/>
        </w:rPr>
        <w:t>afdelingsoverschrijdend</w:t>
      </w:r>
      <w:proofErr w:type="spellEnd"/>
      <w:r w:rsidRPr="00E83D46">
        <w:rPr>
          <w:i/>
        </w:rPr>
        <w:t xml:space="preserve"> werkt. ZAS Middelheim is een erkende stageplaats binnen de geneeskundige opleiding waardoor een groot aantal artsen in opleiding werkzaam zijn op intensieve zorgen. Er is een nauwe samenwerking met andere arts-specialisten uit het ziekenhuis (cardiologen, nefrologen, e.a.). Door een wachtsysteem zijn 24/7 een su</w:t>
      </w:r>
      <w:r w:rsidR="00AD1828">
        <w:rPr>
          <w:i/>
        </w:rPr>
        <w:t>pervisor en assistent van wacht.</w:t>
      </w:r>
    </w:p>
    <w:p w14:paraId="7DF0F846" w14:textId="77777777" w:rsidR="00AD1828" w:rsidRPr="00AD1828" w:rsidRDefault="00AD1828" w:rsidP="00AD1828">
      <w:pPr>
        <w:spacing w:after="0" w:line="240" w:lineRule="auto"/>
        <w:jc w:val="both"/>
        <w:rPr>
          <w:i/>
        </w:rPr>
      </w:pPr>
    </w:p>
    <w:p w14:paraId="098B6EE5" w14:textId="10376DD7" w:rsidR="004B5E03" w:rsidRDefault="00AD1828" w:rsidP="004B5E03">
      <w:pPr>
        <w:pStyle w:val="Heading2"/>
      </w:pPr>
      <w:r>
        <w:t>Verloop van een shift</w:t>
      </w:r>
    </w:p>
    <w:p w14:paraId="397D973D" w14:textId="1585F748" w:rsidR="00AD1828" w:rsidRDefault="00AD1828" w:rsidP="00AD1828">
      <w:pPr>
        <w:rPr>
          <w:i/>
        </w:rPr>
      </w:pPr>
      <w:r>
        <w:rPr>
          <w:i/>
        </w:rPr>
        <w:t>Er zijn 3 verschillende shiften op intensieve zorgen:</w:t>
      </w:r>
    </w:p>
    <w:p w14:paraId="4F6C3F86" w14:textId="28B912C5" w:rsidR="00AD1828" w:rsidRDefault="00AD1828" w:rsidP="00AD1828">
      <w:pPr>
        <w:pStyle w:val="ListParagraph"/>
        <w:numPr>
          <w:ilvl w:val="0"/>
          <w:numId w:val="37"/>
        </w:numPr>
        <w:rPr>
          <w:i/>
        </w:rPr>
      </w:pPr>
      <w:r>
        <w:rPr>
          <w:i/>
        </w:rPr>
        <w:t>Vroege (V3): 06.30u – 14.30u</w:t>
      </w:r>
    </w:p>
    <w:p w14:paraId="5F11D34D" w14:textId="54E360D5" w:rsidR="00AD1828" w:rsidRDefault="00AD1828" w:rsidP="00AD1828">
      <w:pPr>
        <w:pStyle w:val="ListParagraph"/>
        <w:numPr>
          <w:ilvl w:val="0"/>
          <w:numId w:val="37"/>
        </w:numPr>
        <w:rPr>
          <w:i/>
        </w:rPr>
      </w:pPr>
      <w:r>
        <w:rPr>
          <w:i/>
        </w:rPr>
        <w:t>Late (V2): 13.00u – 21.00u</w:t>
      </w:r>
    </w:p>
    <w:p w14:paraId="3206B973" w14:textId="58593513" w:rsidR="00AD1828" w:rsidRDefault="00AD1828" w:rsidP="00AD1828">
      <w:pPr>
        <w:pStyle w:val="ListParagraph"/>
        <w:numPr>
          <w:ilvl w:val="0"/>
          <w:numId w:val="37"/>
        </w:numPr>
        <w:rPr>
          <w:i/>
        </w:rPr>
      </w:pPr>
      <w:r>
        <w:rPr>
          <w:i/>
        </w:rPr>
        <w:t>Nacht (N3): 20.45u – 06.45u</w:t>
      </w:r>
    </w:p>
    <w:p w14:paraId="71560665" w14:textId="0172349C" w:rsidR="00AD1828" w:rsidRDefault="00AD1828" w:rsidP="00AD1828">
      <w:pPr>
        <w:rPr>
          <w:i/>
        </w:rPr>
      </w:pPr>
      <w:r>
        <w:rPr>
          <w:i/>
        </w:rPr>
        <w:t>Op intensieve zorgen proberen we uniform te werken en een duidelijke dagplanning te volgen. Uiteraard kan hier van afgeweken worden in functie van de noden van de patiënt of de dienst.</w:t>
      </w:r>
    </w:p>
    <w:tbl>
      <w:tblPr>
        <w:tblStyle w:val="TableGrid"/>
        <w:tblW w:w="0" w:type="auto"/>
        <w:tblInd w:w="397" w:type="dxa"/>
        <w:tblLook w:val="04A0" w:firstRow="1" w:lastRow="0" w:firstColumn="1" w:lastColumn="0" w:noHBand="0" w:noVBand="1"/>
      </w:tblPr>
      <w:tblGrid>
        <w:gridCol w:w="2433"/>
        <w:gridCol w:w="6232"/>
      </w:tblGrid>
      <w:tr w:rsidR="00AD1828" w14:paraId="6B7D337F" w14:textId="77777777" w:rsidTr="00AD1828">
        <w:tc>
          <w:tcPr>
            <w:tcW w:w="2433" w:type="dxa"/>
          </w:tcPr>
          <w:p w14:paraId="6CD99FAA" w14:textId="7E46D2F5" w:rsidR="00AD1828" w:rsidRDefault="00AD1828" w:rsidP="00AD1828">
            <w:pPr>
              <w:ind w:left="0"/>
              <w:rPr>
                <w:i/>
              </w:rPr>
            </w:pPr>
            <w:r>
              <w:rPr>
                <w:i/>
              </w:rPr>
              <w:t>06.30u</w:t>
            </w:r>
          </w:p>
        </w:tc>
        <w:tc>
          <w:tcPr>
            <w:tcW w:w="6232" w:type="dxa"/>
          </w:tcPr>
          <w:p w14:paraId="73CF1C4A" w14:textId="63273714" w:rsidR="00AD1828" w:rsidRDefault="00AD1828" w:rsidP="00AD1828">
            <w:pPr>
              <w:ind w:left="0"/>
              <w:rPr>
                <w:i/>
              </w:rPr>
            </w:pPr>
            <w:r>
              <w:rPr>
                <w:i/>
              </w:rPr>
              <w:t xml:space="preserve">Briefing nachtploeg </w:t>
            </w:r>
            <w:r w:rsidRPr="00AD1828">
              <w:rPr>
                <w:i/>
              </w:rPr>
              <w:sym w:font="Wingdings" w:char="F0E0"/>
            </w:r>
            <w:r>
              <w:rPr>
                <w:i/>
              </w:rPr>
              <w:t xml:space="preserve"> vroege shift</w:t>
            </w:r>
          </w:p>
        </w:tc>
      </w:tr>
      <w:tr w:rsidR="00AD1828" w14:paraId="01F31338" w14:textId="77777777" w:rsidTr="00AD1828">
        <w:tc>
          <w:tcPr>
            <w:tcW w:w="2433" w:type="dxa"/>
          </w:tcPr>
          <w:p w14:paraId="4B7EC567" w14:textId="7DF79F3F" w:rsidR="00AD1828" w:rsidRDefault="00AD1828" w:rsidP="00AD1828">
            <w:pPr>
              <w:ind w:left="0"/>
              <w:rPr>
                <w:i/>
              </w:rPr>
            </w:pPr>
            <w:r>
              <w:rPr>
                <w:i/>
              </w:rPr>
              <w:t>06.45u – 07.00u</w:t>
            </w:r>
          </w:p>
        </w:tc>
        <w:tc>
          <w:tcPr>
            <w:tcW w:w="6232" w:type="dxa"/>
          </w:tcPr>
          <w:p w14:paraId="5967E618" w14:textId="0964184A" w:rsidR="00AD1828" w:rsidRDefault="00AD1828" w:rsidP="00AD1828">
            <w:pPr>
              <w:ind w:left="0"/>
              <w:rPr>
                <w:i/>
              </w:rPr>
            </w:pPr>
            <w:r>
              <w:rPr>
                <w:i/>
              </w:rPr>
              <w:t>Eventueel ( aanvullende ) gemeenschappelijke briefing</w:t>
            </w:r>
          </w:p>
        </w:tc>
      </w:tr>
      <w:tr w:rsidR="00AD1828" w14:paraId="016DDFC9" w14:textId="77777777" w:rsidTr="00AD1828">
        <w:tc>
          <w:tcPr>
            <w:tcW w:w="2433" w:type="dxa"/>
          </w:tcPr>
          <w:p w14:paraId="082E6507" w14:textId="2B89D2F2" w:rsidR="00AD1828" w:rsidRDefault="00AD1828" w:rsidP="00AD1828">
            <w:pPr>
              <w:ind w:left="0"/>
              <w:rPr>
                <w:i/>
              </w:rPr>
            </w:pPr>
            <w:r>
              <w:rPr>
                <w:i/>
              </w:rPr>
              <w:t>07.00u</w:t>
            </w:r>
          </w:p>
        </w:tc>
        <w:tc>
          <w:tcPr>
            <w:tcW w:w="6232" w:type="dxa"/>
          </w:tcPr>
          <w:p w14:paraId="76E67044" w14:textId="0DA80237" w:rsidR="00AD1828" w:rsidRDefault="00AD1828" w:rsidP="00AD1828">
            <w:pPr>
              <w:ind w:left="0"/>
              <w:rPr>
                <w:i/>
              </w:rPr>
            </w:pPr>
            <w:r>
              <w:rPr>
                <w:i/>
              </w:rPr>
              <w:t>Complete ochtendverzorging van toegewezen patiënten</w:t>
            </w:r>
          </w:p>
        </w:tc>
      </w:tr>
      <w:tr w:rsidR="00AD1828" w14:paraId="668D7DE2" w14:textId="77777777" w:rsidTr="00AD1828">
        <w:tc>
          <w:tcPr>
            <w:tcW w:w="2433" w:type="dxa"/>
          </w:tcPr>
          <w:p w14:paraId="0A830596" w14:textId="11520FDC" w:rsidR="00AD1828" w:rsidRDefault="00AD1828" w:rsidP="00AD1828">
            <w:pPr>
              <w:ind w:left="0"/>
              <w:rPr>
                <w:i/>
              </w:rPr>
            </w:pPr>
            <w:r>
              <w:rPr>
                <w:i/>
              </w:rPr>
              <w:t>09.30u</w:t>
            </w:r>
          </w:p>
        </w:tc>
        <w:tc>
          <w:tcPr>
            <w:tcW w:w="6232" w:type="dxa"/>
          </w:tcPr>
          <w:p w14:paraId="6A13BED1" w14:textId="77777777" w:rsidR="00AD1828" w:rsidRDefault="00C7468F" w:rsidP="00AD1828">
            <w:pPr>
              <w:ind w:left="0"/>
              <w:rPr>
                <w:i/>
              </w:rPr>
            </w:pPr>
            <w:r>
              <w:rPr>
                <w:i/>
              </w:rPr>
              <w:t>Aanvullen HIX dossier</w:t>
            </w:r>
          </w:p>
          <w:p w14:paraId="5F37DF3A" w14:textId="77777777" w:rsidR="00C7468F" w:rsidRDefault="00C7468F" w:rsidP="00AD1828">
            <w:pPr>
              <w:ind w:left="0"/>
              <w:rPr>
                <w:i/>
              </w:rPr>
            </w:pPr>
            <w:r>
              <w:rPr>
                <w:i/>
              </w:rPr>
              <w:t>Medicatie klaarleggen en aanrekenen</w:t>
            </w:r>
          </w:p>
          <w:p w14:paraId="5F7A0137" w14:textId="1376F958" w:rsidR="00C7468F" w:rsidRDefault="00C7468F" w:rsidP="00AD1828">
            <w:pPr>
              <w:ind w:left="0"/>
              <w:rPr>
                <w:i/>
              </w:rPr>
            </w:pPr>
            <w:r>
              <w:rPr>
                <w:i/>
              </w:rPr>
              <w:t>Transfers ontslagklare patiënten regelen</w:t>
            </w:r>
          </w:p>
        </w:tc>
      </w:tr>
      <w:tr w:rsidR="00C7468F" w14:paraId="6693B532" w14:textId="77777777" w:rsidTr="00AD1828">
        <w:tc>
          <w:tcPr>
            <w:tcW w:w="2433" w:type="dxa"/>
          </w:tcPr>
          <w:p w14:paraId="7CD88756" w14:textId="29CF7389" w:rsidR="00C7468F" w:rsidRDefault="00C7468F" w:rsidP="00AD1828">
            <w:pPr>
              <w:ind w:left="0"/>
              <w:rPr>
                <w:i/>
              </w:rPr>
            </w:pPr>
            <w:r>
              <w:rPr>
                <w:i/>
              </w:rPr>
              <w:t>Tussen 10.00u – 11.00u</w:t>
            </w:r>
          </w:p>
        </w:tc>
        <w:tc>
          <w:tcPr>
            <w:tcW w:w="6232" w:type="dxa"/>
          </w:tcPr>
          <w:p w14:paraId="19CCF305" w14:textId="5F707CC5" w:rsidR="00C7468F" w:rsidRDefault="00C7468F" w:rsidP="00AD1828">
            <w:pPr>
              <w:ind w:left="0"/>
              <w:rPr>
                <w:i/>
              </w:rPr>
            </w:pPr>
            <w:r>
              <w:rPr>
                <w:i/>
              </w:rPr>
              <w:t>Mogelijkheid tot koffiepauze, naargelang drukte op dienst</w:t>
            </w:r>
          </w:p>
        </w:tc>
      </w:tr>
      <w:tr w:rsidR="00C7468F" w14:paraId="0858440F" w14:textId="77777777" w:rsidTr="00AD1828">
        <w:tc>
          <w:tcPr>
            <w:tcW w:w="2433" w:type="dxa"/>
          </w:tcPr>
          <w:p w14:paraId="3DF5F334" w14:textId="16046BA2" w:rsidR="00C7468F" w:rsidRDefault="00C7468F" w:rsidP="00AD1828">
            <w:pPr>
              <w:ind w:left="0"/>
              <w:rPr>
                <w:i/>
              </w:rPr>
            </w:pPr>
            <w:r>
              <w:rPr>
                <w:i/>
              </w:rPr>
              <w:t>10.00u – 12.00u</w:t>
            </w:r>
          </w:p>
        </w:tc>
        <w:tc>
          <w:tcPr>
            <w:tcW w:w="6232" w:type="dxa"/>
          </w:tcPr>
          <w:p w14:paraId="65F81B13" w14:textId="77777777" w:rsidR="00C7468F" w:rsidRDefault="00C7468F" w:rsidP="00AD1828">
            <w:pPr>
              <w:ind w:left="0"/>
              <w:rPr>
                <w:i/>
              </w:rPr>
            </w:pPr>
            <w:r>
              <w:rPr>
                <w:i/>
              </w:rPr>
              <w:t>Opname en ontslag van patiënten</w:t>
            </w:r>
          </w:p>
          <w:p w14:paraId="30AB8CBE" w14:textId="77777777" w:rsidR="00C7468F" w:rsidRDefault="00C7468F" w:rsidP="00AD1828">
            <w:pPr>
              <w:ind w:left="0"/>
              <w:rPr>
                <w:i/>
              </w:rPr>
            </w:pPr>
            <w:r>
              <w:rPr>
                <w:i/>
              </w:rPr>
              <w:t>Assistentie verlenen bij onderzoeken en/of ingrepen</w:t>
            </w:r>
          </w:p>
          <w:p w14:paraId="1948754C" w14:textId="77777777" w:rsidR="00C7468F" w:rsidRDefault="00C7468F" w:rsidP="00AD1828">
            <w:pPr>
              <w:ind w:left="0"/>
              <w:rPr>
                <w:i/>
              </w:rPr>
            </w:pPr>
            <w:r>
              <w:rPr>
                <w:i/>
              </w:rPr>
              <w:t>Voorschriften artsen in orde brengen</w:t>
            </w:r>
          </w:p>
          <w:p w14:paraId="1F7FE3F0" w14:textId="51D0BCD9" w:rsidR="00C7468F" w:rsidRDefault="00C7468F" w:rsidP="00AD1828">
            <w:pPr>
              <w:ind w:left="0"/>
              <w:rPr>
                <w:i/>
              </w:rPr>
            </w:pPr>
            <w:r>
              <w:rPr>
                <w:i/>
              </w:rPr>
              <w:t>Middagverzorging: medicatie, aspireren, mondzorg, wisselhouding, verwijderen van drains, ….</w:t>
            </w:r>
          </w:p>
        </w:tc>
      </w:tr>
      <w:tr w:rsidR="00C7468F" w14:paraId="66563100" w14:textId="77777777" w:rsidTr="00AD1828">
        <w:tc>
          <w:tcPr>
            <w:tcW w:w="2433" w:type="dxa"/>
          </w:tcPr>
          <w:p w14:paraId="70D30F14" w14:textId="2713B79C" w:rsidR="00C7468F" w:rsidRDefault="00C7468F" w:rsidP="00AD1828">
            <w:pPr>
              <w:ind w:left="0"/>
              <w:rPr>
                <w:i/>
              </w:rPr>
            </w:pPr>
            <w:r>
              <w:rPr>
                <w:i/>
              </w:rPr>
              <w:t>13.00u</w:t>
            </w:r>
          </w:p>
        </w:tc>
        <w:tc>
          <w:tcPr>
            <w:tcW w:w="6232" w:type="dxa"/>
          </w:tcPr>
          <w:p w14:paraId="6BF6638E" w14:textId="3AF54155" w:rsidR="00C7468F" w:rsidRDefault="00C7468F" w:rsidP="00AD1828">
            <w:pPr>
              <w:ind w:left="0"/>
              <w:rPr>
                <w:i/>
              </w:rPr>
            </w:pPr>
            <w:r>
              <w:rPr>
                <w:i/>
              </w:rPr>
              <w:t xml:space="preserve">Briefing vroege shift </w:t>
            </w:r>
            <w:r w:rsidRPr="00C7468F">
              <w:rPr>
                <w:i/>
              </w:rPr>
              <w:sym w:font="Wingdings" w:char="F0E0"/>
            </w:r>
            <w:r>
              <w:rPr>
                <w:i/>
              </w:rPr>
              <w:t xml:space="preserve"> late shift</w:t>
            </w:r>
          </w:p>
        </w:tc>
      </w:tr>
      <w:tr w:rsidR="00C7468F" w14:paraId="0F7F2DAD" w14:textId="77777777" w:rsidTr="00AD1828">
        <w:tc>
          <w:tcPr>
            <w:tcW w:w="2433" w:type="dxa"/>
          </w:tcPr>
          <w:p w14:paraId="41EE93E5" w14:textId="62AEDC2D" w:rsidR="00C7468F" w:rsidRDefault="00C7468F" w:rsidP="00AD1828">
            <w:pPr>
              <w:ind w:left="0"/>
              <w:rPr>
                <w:i/>
              </w:rPr>
            </w:pPr>
            <w:r>
              <w:rPr>
                <w:i/>
              </w:rPr>
              <w:t>13.30u</w:t>
            </w:r>
          </w:p>
        </w:tc>
        <w:tc>
          <w:tcPr>
            <w:tcW w:w="6232" w:type="dxa"/>
          </w:tcPr>
          <w:p w14:paraId="1DBFBDBB" w14:textId="77777777" w:rsidR="00C7468F" w:rsidRDefault="00C7468F" w:rsidP="00AD1828">
            <w:pPr>
              <w:ind w:left="0"/>
              <w:rPr>
                <w:i/>
              </w:rPr>
            </w:pPr>
            <w:r>
              <w:rPr>
                <w:i/>
              </w:rPr>
              <w:t>Middagmaal vroegdienst</w:t>
            </w:r>
          </w:p>
          <w:p w14:paraId="78AC928D" w14:textId="6B62A730" w:rsidR="00C7468F" w:rsidRDefault="00C7468F" w:rsidP="00AD1828">
            <w:pPr>
              <w:ind w:left="0"/>
              <w:rPr>
                <w:i/>
              </w:rPr>
            </w:pPr>
            <w:r>
              <w:rPr>
                <w:i/>
              </w:rPr>
              <w:t>Nakijken en eventueel aanvullen voorschriften artsen</w:t>
            </w:r>
          </w:p>
        </w:tc>
      </w:tr>
      <w:tr w:rsidR="00C7468F" w14:paraId="516EB27A" w14:textId="77777777" w:rsidTr="00AD1828">
        <w:tc>
          <w:tcPr>
            <w:tcW w:w="2433" w:type="dxa"/>
          </w:tcPr>
          <w:p w14:paraId="0E54587E" w14:textId="026D4C4C" w:rsidR="00C7468F" w:rsidRDefault="00C7468F" w:rsidP="00AD1828">
            <w:pPr>
              <w:ind w:left="0"/>
              <w:rPr>
                <w:i/>
              </w:rPr>
            </w:pPr>
            <w:r>
              <w:rPr>
                <w:i/>
              </w:rPr>
              <w:t xml:space="preserve">14.00u </w:t>
            </w:r>
          </w:p>
        </w:tc>
        <w:tc>
          <w:tcPr>
            <w:tcW w:w="6232" w:type="dxa"/>
          </w:tcPr>
          <w:p w14:paraId="1DF29C3F" w14:textId="77777777" w:rsidR="00C7468F" w:rsidRDefault="00C7468F" w:rsidP="00AD1828">
            <w:pPr>
              <w:ind w:left="0"/>
              <w:rPr>
                <w:i/>
              </w:rPr>
            </w:pPr>
            <w:r>
              <w:rPr>
                <w:i/>
              </w:rPr>
              <w:t>Middagmaal avondploeg</w:t>
            </w:r>
          </w:p>
          <w:p w14:paraId="54D383A8" w14:textId="0FEF3924" w:rsidR="00C7468F" w:rsidRDefault="00C7468F" w:rsidP="00AD1828">
            <w:pPr>
              <w:ind w:left="0"/>
              <w:rPr>
                <w:i/>
              </w:rPr>
            </w:pPr>
            <w:r>
              <w:rPr>
                <w:i/>
              </w:rPr>
              <w:t>Opvang bezoek door vroege shift + artsen</w:t>
            </w:r>
          </w:p>
        </w:tc>
      </w:tr>
      <w:tr w:rsidR="00C7468F" w14:paraId="64F9C729" w14:textId="77777777" w:rsidTr="00AD1828">
        <w:tc>
          <w:tcPr>
            <w:tcW w:w="2433" w:type="dxa"/>
          </w:tcPr>
          <w:p w14:paraId="3383FD12" w14:textId="33919960" w:rsidR="00C7468F" w:rsidRDefault="00C7468F" w:rsidP="00AD1828">
            <w:pPr>
              <w:ind w:left="0"/>
              <w:rPr>
                <w:i/>
              </w:rPr>
            </w:pPr>
            <w:r>
              <w:rPr>
                <w:i/>
              </w:rPr>
              <w:t xml:space="preserve">14.30u </w:t>
            </w:r>
          </w:p>
        </w:tc>
        <w:tc>
          <w:tcPr>
            <w:tcW w:w="6232" w:type="dxa"/>
          </w:tcPr>
          <w:p w14:paraId="69906EDB" w14:textId="12BE20F6" w:rsidR="00C7468F" w:rsidRDefault="00C7468F" w:rsidP="00AD1828">
            <w:pPr>
              <w:ind w:left="0"/>
              <w:rPr>
                <w:i/>
              </w:rPr>
            </w:pPr>
            <w:r>
              <w:rPr>
                <w:i/>
              </w:rPr>
              <w:t>Einde vroege shift</w:t>
            </w:r>
          </w:p>
        </w:tc>
      </w:tr>
      <w:tr w:rsidR="00C7468F" w14:paraId="1C055064" w14:textId="77777777" w:rsidTr="00AD1828">
        <w:tc>
          <w:tcPr>
            <w:tcW w:w="2433" w:type="dxa"/>
          </w:tcPr>
          <w:p w14:paraId="52EC0282" w14:textId="29465909" w:rsidR="00C7468F" w:rsidRDefault="00C7468F" w:rsidP="00AD1828">
            <w:pPr>
              <w:ind w:left="0"/>
              <w:rPr>
                <w:i/>
              </w:rPr>
            </w:pPr>
            <w:r>
              <w:rPr>
                <w:i/>
              </w:rPr>
              <w:t>15.00u – 16.00u</w:t>
            </w:r>
          </w:p>
        </w:tc>
        <w:tc>
          <w:tcPr>
            <w:tcW w:w="6232" w:type="dxa"/>
          </w:tcPr>
          <w:p w14:paraId="432921DF" w14:textId="6CAD7234" w:rsidR="00C7468F" w:rsidRDefault="00C7468F" w:rsidP="00AD1828">
            <w:pPr>
              <w:ind w:left="0"/>
              <w:rPr>
                <w:i/>
              </w:rPr>
            </w:pPr>
            <w:r>
              <w:rPr>
                <w:i/>
              </w:rPr>
              <w:t>Verzorging: medicatie, aspireren, mondzorg, wisselhouding, labo, metingen,…</w:t>
            </w:r>
          </w:p>
        </w:tc>
      </w:tr>
      <w:tr w:rsidR="00C7468F" w14:paraId="7CB4AF42" w14:textId="77777777" w:rsidTr="00AD1828">
        <w:tc>
          <w:tcPr>
            <w:tcW w:w="2433" w:type="dxa"/>
          </w:tcPr>
          <w:p w14:paraId="01B2BF96" w14:textId="610FBAEC" w:rsidR="00C7468F" w:rsidRDefault="00C7468F" w:rsidP="00AD1828">
            <w:pPr>
              <w:ind w:left="0"/>
              <w:rPr>
                <w:i/>
              </w:rPr>
            </w:pPr>
            <w:r>
              <w:rPr>
                <w:i/>
              </w:rPr>
              <w:t>17.00u – 18.00u</w:t>
            </w:r>
          </w:p>
        </w:tc>
        <w:tc>
          <w:tcPr>
            <w:tcW w:w="6232" w:type="dxa"/>
          </w:tcPr>
          <w:p w14:paraId="416C8EF2" w14:textId="08D4A443" w:rsidR="00C7468F" w:rsidRDefault="00C7468F" w:rsidP="00AD1828">
            <w:pPr>
              <w:ind w:left="0"/>
              <w:rPr>
                <w:i/>
              </w:rPr>
            </w:pPr>
            <w:r>
              <w:rPr>
                <w:i/>
              </w:rPr>
              <w:t>Hygiënische zorgen, wisselhouding</w:t>
            </w:r>
          </w:p>
        </w:tc>
      </w:tr>
      <w:tr w:rsidR="00C7468F" w14:paraId="564A7520" w14:textId="77777777" w:rsidTr="00AD1828">
        <w:tc>
          <w:tcPr>
            <w:tcW w:w="2433" w:type="dxa"/>
          </w:tcPr>
          <w:p w14:paraId="39D9A445" w14:textId="4F05C4D0" w:rsidR="00C7468F" w:rsidRDefault="00C7468F" w:rsidP="00AD1828">
            <w:pPr>
              <w:ind w:left="0"/>
              <w:rPr>
                <w:i/>
              </w:rPr>
            </w:pPr>
            <w:r>
              <w:rPr>
                <w:i/>
              </w:rPr>
              <w:t>18.00u</w:t>
            </w:r>
          </w:p>
        </w:tc>
        <w:tc>
          <w:tcPr>
            <w:tcW w:w="6232" w:type="dxa"/>
          </w:tcPr>
          <w:p w14:paraId="3D1538BE" w14:textId="77777777" w:rsidR="00C7468F" w:rsidRDefault="00C7468F" w:rsidP="00AD1828">
            <w:pPr>
              <w:ind w:left="0"/>
              <w:rPr>
                <w:i/>
              </w:rPr>
            </w:pPr>
            <w:r>
              <w:rPr>
                <w:i/>
              </w:rPr>
              <w:t>Verzorging: medicatie, aspireren, mondzorg, labo, metingen, ….</w:t>
            </w:r>
          </w:p>
          <w:p w14:paraId="6D7FAE31" w14:textId="4D66A97A" w:rsidR="00C7468F" w:rsidRDefault="00C7468F" w:rsidP="00AD1828">
            <w:pPr>
              <w:ind w:left="0"/>
              <w:rPr>
                <w:i/>
              </w:rPr>
            </w:pPr>
            <w:r>
              <w:rPr>
                <w:i/>
              </w:rPr>
              <w:t>Pauze naargelang drukte op dienst</w:t>
            </w:r>
          </w:p>
        </w:tc>
      </w:tr>
      <w:tr w:rsidR="00C7468F" w14:paraId="7F5277C2" w14:textId="77777777" w:rsidTr="00AD1828">
        <w:tc>
          <w:tcPr>
            <w:tcW w:w="2433" w:type="dxa"/>
          </w:tcPr>
          <w:p w14:paraId="76FE104C" w14:textId="484DAB89" w:rsidR="00C7468F" w:rsidRDefault="00C7468F" w:rsidP="00AD1828">
            <w:pPr>
              <w:ind w:left="0"/>
              <w:rPr>
                <w:i/>
              </w:rPr>
            </w:pPr>
            <w:r>
              <w:rPr>
                <w:i/>
              </w:rPr>
              <w:t>19.00u</w:t>
            </w:r>
          </w:p>
        </w:tc>
        <w:tc>
          <w:tcPr>
            <w:tcW w:w="6232" w:type="dxa"/>
          </w:tcPr>
          <w:p w14:paraId="0BC42880" w14:textId="1D9B1D81" w:rsidR="00C7468F" w:rsidRDefault="00C7468F" w:rsidP="00AD1828">
            <w:pPr>
              <w:ind w:left="0"/>
              <w:rPr>
                <w:i/>
              </w:rPr>
            </w:pPr>
            <w:r>
              <w:rPr>
                <w:i/>
              </w:rPr>
              <w:t>Opvang bezoek door late shift</w:t>
            </w:r>
          </w:p>
        </w:tc>
      </w:tr>
      <w:tr w:rsidR="00C7468F" w14:paraId="5C133769" w14:textId="77777777" w:rsidTr="00AD1828">
        <w:tc>
          <w:tcPr>
            <w:tcW w:w="2433" w:type="dxa"/>
          </w:tcPr>
          <w:p w14:paraId="605ADE1C" w14:textId="40405E65" w:rsidR="00C7468F" w:rsidRDefault="00C7468F" w:rsidP="00AD1828">
            <w:pPr>
              <w:ind w:left="0"/>
              <w:rPr>
                <w:i/>
              </w:rPr>
            </w:pPr>
            <w:r>
              <w:rPr>
                <w:i/>
              </w:rPr>
              <w:t>19.30u</w:t>
            </w:r>
          </w:p>
        </w:tc>
        <w:tc>
          <w:tcPr>
            <w:tcW w:w="6232" w:type="dxa"/>
          </w:tcPr>
          <w:p w14:paraId="1907D215" w14:textId="330C9C71" w:rsidR="00C7468F" w:rsidRDefault="00C7468F" w:rsidP="00AD1828">
            <w:pPr>
              <w:ind w:left="0"/>
              <w:rPr>
                <w:i/>
              </w:rPr>
            </w:pPr>
            <w:r>
              <w:rPr>
                <w:i/>
              </w:rPr>
              <w:t>Verzorging: medicatie, aspireren, mondzorg, metingen, ..</w:t>
            </w:r>
          </w:p>
        </w:tc>
      </w:tr>
      <w:tr w:rsidR="00C7468F" w14:paraId="7C4913A1" w14:textId="77777777" w:rsidTr="00AD1828">
        <w:tc>
          <w:tcPr>
            <w:tcW w:w="2433" w:type="dxa"/>
          </w:tcPr>
          <w:p w14:paraId="762D0E8C" w14:textId="0CB07760" w:rsidR="00C7468F" w:rsidRDefault="00C7468F" w:rsidP="00AD1828">
            <w:pPr>
              <w:ind w:left="0"/>
              <w:rPr>
                <w:i/>
              </w:rPr>
            </w:pPr>
            <w:r>
              <w:rPr>
                <w:i/>
              </w:rPr>
              <w:t>20.45u</w:t>
            </w:r>
          </w:p>
        </w:tc>
        <w:tc>
          <w:tcPr>
            <w:tcW w:w="6232" w:type="dxa"/>
          </w:tcPr>
          <w:p w14:paraId="3993F5CA" w14:textId="5F03115C" w:rsidR="00C7468F" w:rsidRDefault="00C7468F" w:rsidP="00AD1828">
            <w:pPr>
              <w:ind w:left="0"/>
              <w:rPr>
                <w:i/>
              </w:rPr>
            </w:pPr>
            <w:r>
              <w:rPr>
                <w:i/>
              </w:rPr>
              <w:t xml:space="preserve">Briefing late shift </w:t>
            </w:r>
            <w:r w:rsidRPr="00C7468F">
              <w:rPr>
                <w:i/>
              </w:rPr>
              <w:sym w:font="Wingdings" w:char="F0E0"/>
            </w:r>
            <w:r>
              <w:rPr>
                <w:i/>
              </w:rPr>
              <w:t xml:space="preserve"> nachtploeg</w:t>
            </w:r>
          </w:p>
        </w:tc>
      </w:tr>
      <w:tr w:rsidR="00C7468F" w14:paraId="3CEB1B74" w14:textId="77777777" w:rsidTr="00AD1828">
        <w:tc>
          <w:tcPr>
            <w:tcW w:w="2433" w:type="dxa"/>
          </w:tcPr>
          <w:p w14:paraId="5ADAE8EE" w14:textId="2B9D6116" w:rsidR="00C7468F" w:rsidRDefault="00C7468F" w:rsidP="00AD1828">
            <w:pPr>
              <w:ind w:left="0"/>
              <w:rPr>
                <w:i/>
              </w:rPr>
            </w:pPr>
            <w:r>
              <w:rPr>
                <w:i/>
              </w:rPr>
              <w:t>21.00u</w:t>
            </w:r>
          </w:p>
        </w:tc>
        <w:tc>
          <w:tcPr>
            <w:tcW w:w="6232" w:type="dxa"/>
          </w:tcPr>
          <w:p w14:paraId="1B26DCA3" w14:textId="55F6BFD8" w:rsidR="00C7468F" w:rsidRDefault="00C7468F" w:rsidP="00AD1828">
            <w:pPr>
              <w:ind w:left="0"/>
              <w:rPr>
                <w:i/>
              </w:rPr>
            </w:pPr>
            <w:r>
              <w:rPr>
                <w:i/>
              </w:rPr>
              <w:t>Einde late dienst</w:t>
            </w:r>
          </w:p>
        </w:tc>
      </w:tr>
    </w:tbl>
    <w:p w14:paraId="1558FB4C" w14:textId="77777777" w:rsidR="00AD1828" w:rsidRPr="00AD1828" w:rsidRDefault="00AD1828" w:rsidP="00AD1828">
      <w:pPr>
        <w:rPr>
          <w:i/>
        </w:rPr>
      </w:pPr>
    </w:p>
    <w:p w14:paraId="026502E7" w14:textId="5EDB18EB" w:rsidR="004B5E03" w:rsidRDefault="003429B0" w:rsidP="004B5E03">
      <w:pPr>
        <w:pStyle w:val="Heading2"/>
      </w:pPr>
      <w:r>
        <w:t>Wat doet onze afdeling</w:t>
      </w:r>
    </w:p>
    <w:p w14:paraId="1657E038" w14:textId="3760E771" w:rsidR="003429B0" w:rsidRDefault="003429B0" w:rsidP="003429B0">
      <w:pPr>
        <w:pStyle w:val="Heading3"/>
      </w:pPr>
      <w:r>
        <w:t>Standaardverzorging</w:t>
      </w:r>
    </w:p>
    <w:p w14:paraId="554E33F4" w14:textId="77777777" w:rsidR="003429B0" w:rsidRPr="003429B0" w:rsidRDefault="003429B0" w:rsidP="003429B0">
      <w:pPr>
        <w:jc w:val="both"/>
        <w:rPr>
          <w:i/>
        </w:rPr>
      </w:pPr>
      <w:r w:rsidRPr="003429B0">
        <w:rPr>
          <w:i/>
        </w:rPr>
        <w:t xml:space="preserve">Intercollegiaal respect voor ieders werk is een absolute voorwaarde om als IZ-team hoogstaand werk te leveren. Iedereen dient in zijn of haar werk voldoende motivatie en initiatief te tonen rekening houdend met de verpleegkundige basisprincipes (hygiëne, steriliteit, comfort, privacy, zelfzorg en inspraak, veiligheid, ergonomie, economie en ecologie). </w:t>
      </w:r>
    </w:p>
    <w:p w14:paraId="342BEDA9" w14:textId="77777777" w:rsidR="003429B0" w:rsidRPr="003429B0" w:rsidRDefault="003429B0" w:rsidP="003429B0">
      <w:pPr>
        <w:jc w:val="both"/>
        <w:rPr>
          <w:i/>
        </w:rPr>
      </w:pPr>
      <w:r w:rsidRPr="003429B0">
        <w:rPr>
          <w:i/>
        </w:rPr>
        <w:t>Op intensieve zorgen bestaan procedures omtrent de zorgen die aan de gehospitaliseerde patiënten worden  verleend:</w:t>
      </w:r>
    </w:p>
    <w:p w14:paraId="144933F4" w14:textId="77777777" w:rsidR="003429B0" w:rsidRPr="003429B0" w:rsidRDefault="003429B0" w:rsidP="003429B0">
      <w:pPr>
        <w:rPr>
          <w:i/>
        </w:rPr>
      </w:pPr>
      <w:r w:rsidRPr="003429B0">
        <w:rPr>
          <w:i/>
        </w:rPr>
        <w:tab/>
        <w:t xml:space="preserve">- Procedure standaardzorg IZ </w:t>
      </w:r>
    </w:p>
    <w:p w14:paraId="575ADD06" w14:textId="77777777" w:rsidR="003429B0" w:rsidRPr="003429B0" w:rsidRDefault="003429B0" w:rsidP="003429B0">
      <w:pPr>
        <w:rPr>
          <w:i/>
        </w:rPr>
      </w:pPr>
      <w:r w:rsidRPr="003429B0">
        <w:rPr>
          <w:i/>
        </w:rPr>
        <w:tab/>
        <w:t xml:space="preserve">- Procedure standaardzorg postoperatieve cardiochirurgie </w:t>
      </w:r>
    </w:p>
    <w:p w14:paraId="53DE10A9" w14:textId="0E0A6874" w:rsidR="003429B0" w:rsidRDefault="003429B0" w:rsidP="003429B0">
      <w:pPr>
        <w:jc w:val="both"/>
        <w:rPr>
          <w:i/>
        </w:rPr>
      </w:pPr>
      <w:r w:rsidRPr="003429B0">
        <w:rPr>
          <w:i/>
        </w:rPr>
        <w:t>Het hebben van een gestandaardiseerde en uniforme benadering van de patiënt op intensieve zorgen zorgt dat er kwalitatieve en kwantitatieve zorg wordt verleend. Afwijken van deze procedure moet beargumenteerd kunnen worden.</w:t>
      </w:r>
    </w:p>
    <w:p w14:paraId="4055D24D" w14:textId="0A3563D3" w:rsidR="003429B0" w:rsidRDefault="003429B0" w:rsidP="003429B0">
      <w:pPr>
        <w:pStyle w:val="Heading3"/>
      </w:pPr>
      <w:r>
        <w:t>Algemeen</w:t>
      </w:r>
    </w:p>
    <w:p w14:paraId="2A2AD3CB" w14:textId="77777777" w:rsidR="003429B0" w:rsidRPr="003429B0" w:rsidRDefault="003429B0" w:rsidP="003429B0">
      <w:pPr>
        <w:jc w:val="both"/>
        <w:rPr>
          <w:i/>
        </w:rPr>
      </w:pPr>
      <w:r w:rsidRPr="003429B0">
        <w:rPr>
          <w:i/>
        </w:rPr>
        <w:t>Onze intensieve zorgen afdelingen zijn gekend omwille van de gespecialiseerde en geavanceerde zorg die geboden wordt. Het team verpleegkundigen is verantwoordelijk voor de kwalitatief hoogstaande zorgen aan de patiënten en de ondersteuning van zijn/haar/hun familie.  We willen je tijdens je stage de mogelijkheid bieden om een aantal kwaliteiten en competenties te ontplooien als springplank naar je professionele toekomst toe.</w:t>
      </w:r>
    </w:p>
    <w:p w14:paraId="480BCCD1" w14:textId="77777777" w:rsidR="003429B0" w:rsidRPr="003429B0" w:rsidRDefault="003429B0" w:rsidP="003429B0">
      <w:pPr>
        <w:jc w:val="both"/>
        <w:rPr>
          <w:i/>
        </w:rPr>
      </w:pPr>
      <w:r w:rsidRPr="003429B0">
        <w:rPr>
          <w:i/>
        </w:rPr>
        <w:t>Tijdens je stage op intensieve zorgen krijg je de kans om verpleegtechnische handelingen uit te voeren, verder te verfijnen en de zorg voor een intensieve patiënt uit te voeren. Als je handelingen zou moeten uitvoeren die je nog niet onder de knie hebt of nog niet voldoende hebt geoefend, zeg dit dan eerlijk. Op deze manier kunnen we zorgen dat je extra kansen krijgt om dit in te’ oefenen.</w:t>
      </w:r>
    </w:p>
    <w:p w14:paraId="07BD3F01" w14:textId="77777777" w:rsidR="003429B0" w:rsidRPr="003429B0" w:rsidRDefault="003429B0" w:rsidP="003429B0">
      <w:pPr>
        <w:jc w:val="both"/>
        <w:rPr>
          <w:i/>
        </w:rPr>
      </w:pPr>
      <w:r w:rsidRPr="003429B0">
        <w:rPr>
          <w:i/>
        </w:rPr>
        <w:t>Het is de bedoeling je een leerrijke stage aan te bieden in een constructieve en ondersteunende omgeving.</w:t>
      </w:r>
    </w:p>
    <w:p w14:paraId="0226AB03" w14:textId="77777777" w:rsidR="003429B0" w:rsidRPr="003429B0" w:rsidRDefault="003429B0" w:rsidP="003429B0">
      <w:pPr>
        <w:jc w:val="both"/>
        <w:rPr>
          <w:i/>
        </w:rPr>
      </w:pPr>
      <w:r w:rsidRPr="003429B0">
        <w:rPr>
          <w:i/>
        </w:rPr>
        <w:t>De eerste stagedag mag dan wel een kennismaking zijn, maar het is geen kijkstagedag! We laten hem dan ook niet verloren gaan en benutten hem om een aantal basisvaardigheden en principes van de afdeling te bekijken. Op deze wijze hoeven een aantal dagelijkse taken je geen zorgen meer te baren. Neem op je eerste stagedag je document ‘Voorstelling van een student’ mee zodat de hele afdeling je leerdoelen kent (zie bijlage).</w:t>
      </w:r>
    </w:p>
    <w:p w14:paraId="207B348F" w14:textId="77777777" w:rsidR="003429B0" w:rsidRPr="003429B0" w:rsidRDefault="003429B0" w:rsidP="003429B0">
      <w:pPr>
        <w:jc w:val="both"/>
        <w:rPr>
          <w:i/>
        </w:rPr>
      </w:pPr>
      <w:r w:rsidRPr="003429B0">
        <w:rPr>
          <w:i/>
        </w:rPr>
        <w:t>Enkele voorbeelden zijn: ‘het HIX dossier leren kennen’, ‘nullen van druktransducers’, ‘endotracheale aspiratie’, ‘bepalen van een arterieel bloedgas’, ‘isolatiemaatregelen’, ‘klaarmaken van medicatie en infusen’.</w:t>
      </w:r>
    </w:p>
    <w:p w14:paraId="319C1AB5" w14:textId="77777777" w:rsidR="003429B0" w:rsidRPr="003429B0" w:rsidRDefault="003429B0" w:rsidP="003429B0">
      <w:pPr>
        <w:jc w:val="both"/>
        <w:rPr>
          <w:i/>
        </w:rPr>
      </w:pPr>
      <w:r w:rsidRPr="003429B0">
        <w:rPr>
          <w:i/>
        </w:rPr>
        <w:t>Pas daarna wordt progressief aan de andere doelstellingen gewerkt en word je geleidelijk aan ingewijd in het verzorgen van een kritisch zieke patiënt.</w:t>
      </w:r>
    </w:p>
    <w:p w14:paraId="3D4352CB" w14:textId="77777777" w:rsidR="003429B0" w:rsidRPr="003429B0" w:rsidRDefault="003429B0" w:rsidP="003429B0"/>
    <w:p w14:paraId="1B9BB458" w14:textId="5258D64A" w:rsidR="003429B0" w:rsidRDefault="00586C89" w:rsidP="00586C89">
      <w:pPr>
        <w:pStyle w:val="Heading2"/>
      </w:pPr>
      <w:r>
        <w:t>Verwachtingen</w:t>
      </w:r>
    </w:p>
    <w:p w14:paraId="3521B8C3" w14:textId="76D61178" w:rsidR="00586C89" w:rsidRDefault="00586C89" w:rsidP="00586C89">
      <w:pPr>
        <w:pStyle w:val="Heading3"/>
      </w:pPr>
      <w:proofErr w:type="spellStart"/>
      <w:r>
        <w:t>OLM’s</w:t>
      </w:r>
      <w:proofErr w:type="spellEnd"/>
    </w:p>
    <w:p w14:paraId="24DA70D0" w14:textId="77777777" w:rsidR="00586C89" w:rsidRPr="00586C89" w:rsidRDefault="00586C89" w:rsidP="00586C89">
      <w:pPr>
        <w:spacing w:after="0" w:line="240" w:lineRule="auto"/>
        <w:jc w:val="both"/>
        <w:rPr>
          <w:i/>
        </w:rPr>
      </w:pPr>
      <w:r w:rsidRPr="00586C89">
        <w:rPr>
          <w:i/>
        </w:rPr>
        <w:t xml:space="preserve">ZAS heeft een online leerplatform gecreëerd waarop online leermodules (OLM) staan over allerlei thema’s. Deze leermodules zijn verplicht voor alle ZAS medewerkers, ook voor studenten die stage lopen. De verplichte </w:t>
      </w:r>
      <w:proofErr w:type="spellStart"/>
      <w:r w:rsidRPr="00586C89">
        <w:rPr>
          <w:i/>
        </w:rPr>
        <w:t>OLM’s</w:t>
      </w:r>
      <w:proofErr w:type="spellEnd"/>
      <w:r w:rsidRPr="00586C89">
        <w:rPr>
          <w:i/>
        </w:rPr>
        <w:t xml:space="preserve"> zijn 1 jaar geldig; indien je dit jaar al stage hebt gelopen binnen ZAS en je deze al hebt ingevuld, moet je dit dus niet opnieuw doen. Informeer steeds bij de stagementoren of hoofdverpleegkundige indien je hierover twijfelt.</w:t>
      </w:r>
    </w:p>
    <w:p w14:paraId="6B269D92" w14:textId="77777777" w:rsidR="00586C89" w:rsidRPr="00586C89" w:rsidRDefault="00586C89" w:rsidP="00586C89">
      <w:pPr>
        <w:spacing w:after="0" w:line="240" w:lineRule="auto"/>
        <w:jc w:val="both"/>
        <w:rPr>
          <w:i/>
        </w:rPr>
      </w:pPr>
      <w:r w:rsidRPr="00586C89">
        <w:rPr>
          <w:i/>
        </w:rPr>
        <w:t xml:space="preserve">Hieronder vind je welke </w:t>
      </w:r>
      <w:proofErr w:type="spellStart"/>
      <w:r w:rsidRPr="00586C89">
        <w:rPr>
          <w:i/>
        </w:rPr>
        <w:t>OLM’s</w:t>
      </w:r>
      <w:proofErr w:type="spellEnd"/>
      <w:r w:rsidRPr="00586C89">
        <w:rPr>
          <w:i/>
        </w:rPr>
        <w:t xml:space="preserve"> je verplicht moet volgen als student. Je vindt deze online op het kwaliteitsportaal. </w:t>
      </w:r>
    </w:p>
    <w:p w14:paraId="4377EB37" w14:textId="77777777" w:rsidR="00586C89" w:rsidRPr="00586C89" w:rsidRDefault="00586C89" w:rsidP="00586C89">
      <w:pPr>
        <w:pStyle w:val="ListParagraph"/>
        <w:numPr>
          <w:ilvl w:val="0"/>
          <w:numId w:val="38"/>
        </w:numPr>
        <w:tabs>
          <w:tab w:val="clear" w:pos="397"/>
        </w:tabs>
        <w:spacing w:before="0"/>
        <w:rPr>
          <w:i/>
        </w:rPr>
      </w:pPr>
      <w:r w:rsidRPr="00586C89">
        <w:rPr>
          <w:i/>
        </w:rPr>
        <w:t>Basic Life support (BLS)</w:t>
      </w:r>
    </w:p>
    <w:p w14:paraId="6A877C83" w14:textId="77777777" w:rsidR="00586C89" w:rsidRPr="00586C89" w:rsidRDefault="00586C89" w:rsidP="00586C89">
      <w:pPr>
        <w:pStyle w:val="ListParagraph"/>
        <w:numPr>
          <w:ilvl w:val="0"/>
          <w:numId w:val="38"/>
        </w:numPr>
        <w:tabs>
          <w:tab w:val="clear" w:pos="397"/>
        </w:tabs>
        <w:spacing w:before="0"/>
        <w:rPr>
          <w:i/>
        </w:rPr>
      </w:pPr>
      <w:r w:rsidRPr="00586C89">
        <w:rPr>
          <w:i/>
        </w:rPr>
        <w:t>Brandveiligheid en ziekenhuisnoodplanning</w:t>
      </w:r>
    </w:p>
    <w:p w14:paraId="6AC09E21" w14:textId="77777777" w:rsidR="00586C89" w:rsidRPr="00586C89" w:rsidRDefault="00586C89" w:rsidP="00586C89">
      <w:pPr>
        <w:pStyle w:val="ListParagraph"/>
        <w:numPr>
          <w:ilvl w:val="0"/>
          <w:numId w:val="38"/>
        </w:numPr>
        <w:tabs>
          <w:tab w:val="clear" w:pos="397"/>
        </w:tabs>
        <w:spacing w:before="0"/>
        <w:rPr>
          <w:i/>
        </w:rPr>
      </w:pPr>
      <w:r w:rsidRPr="00586C89">
        <w:rPr>
          <w:i/>
        </w:rPr>
        <w:t>Kwaliteit</w:t>
      </w:r>
    </w:p>
    <w:p w14:paraId="7A7F5172" w14:textId="77777777" w:rsidR="00586C89" w:rsidRPr="00586C89" w:rsidRDefault="00586C89" w:rsidP="00586C89">
      <w:pPr>
        <w:spacing w:after="0" w:line="240" w:lineRule="auto"/>
        <w:jc w:val="both"/>
        <w:rPr>
          <w:i/>
        </w:rPr>
      </w:pPr>
      <w:r w:rsidRPr="00586C89">
        <w:rPr>
          <w:i/>
        </w:rPr>
        <w:t xml:space="preserve">Ga naar de OLM sectie van het </w:t>
      </w:r>
      <w:proofErr w:type="spellStart"/>
      <w:r w:rsidRPr="00586C89">
        <w:rPr>
          <w:i/>
        </w:rPr>
        <w:t>digihuis</w:t>
      </w:r>
      <w:proofErr w:type="spellEnd"/>
      <w:r w:rsidRPr="00586C89">
        <w:rPr>
          <w:i/>
        </w:rPr>
        <w:t xml:space="preserve"> en zoek hier de verplichte online opleidingen. Wanneer je deze doorlopen hebt, krijg je een melding om je te registreren. Klik onder de registratieknop op: ‘Registreren als nieuwe, externe of vrijwillige medewerker’. Wanneer je je stamnummer en naam + voornaam ingegeven hebt, is het OLM geregistreerd.</w:t>
      </w:r>
    </w:p>
    <w:p w14:paraId="0D6918C4" w14:textId="13526824" w:rsidR="00586C89" w:rsidRDefault="00586C89" w:rsidP="00586C89">
      <w:r>
        <w:rPr>
          <w:noProof/>
          <w:lang w:eastAsia="nl-BE"/>
        </w:rPr>
        <w:drawing>
          <wp:inline distT="0" distB="0" distL="0" distR="0" wp14:anchorId="73A3F6F0" wp14:editId="55D0A96B">
            <wp:extent cx="5760720" cy="2683510"/>
            <wp:effectExtent l="0" t="0" r="0" b="254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2683510"/>
                    </a:xfrm>
                    <a:prstGeom prst="rect">
                      <a:avLst/>
                    </a:prstGeom>
                  </pic:spPr>
                </pic:pic>
              </a:graphicData>
            </a:graphic>
          </wp:inline>
        </w:drawing>
      </w:r>
    </w:p>
    <w:p w14:paraId="5B71E785" w14:textId="68B2D7BE" w:rsidR="00586C89" w:rsidRDefault="00586C89" w:rsidP="00586C89">
      <w:pPr>
        <w:pStyle w:val="ListParagraph"/>
        <w:numPr>
          <w:ilvl w:val="0"/>
          <w:numId w:val="39"/>
        </w:numPr>
        <w:rPr>
          <w:i/>
        </w:rPr>
      </w:pPr>
      <w:r>
        <w:rPr>
          <w:i/>
        </w:rPr>
        <w:t>Doorklikken naar OLM &amp; e-</w:t>
      </w:r>
      <w:proofErr w:type="spellStart"/>
      <w:r>
        <w:rPr>
          <w:i/>
        </w:rPr>
        <w:t>learning</w:t>
      </w:r>
      <w:proofErr w:type="spellEnd"/>
      <w:r>
        <w:rPr>
          <w:i/>
        </w:rPr>
        <w:t xml:space="preserve"> </w:t>
      </w:r>
    </w:p>
    <w:p w14:paraId="300B9547" w14:textId="0F10C1B0" w:rsidR="00586C89" w:rsidRDefault="00586C89" w:rsidP="00586C89">
      <w:pPr>
        <w:rPr>
          <w:i/>
        </w:rPr>
      </w:pPr>
    </w:p>
    <w:p w14:paraId="30E46B59" w14:textId="643E3B91" w:rsidR="00586C89" w:rsidRDefault="00586C89" w:rsidP="00586C89">
      <w:pPr>
        <w:ind w:left="757"/>
        <w:rPr>
          <w:i/>
        </w:rPr>
      </w:pPr>
      <w:r>
        <w:rPr>
          <w:i/>
          <w:noProof/>
          <w:lang w:eastAsia="nl-BE"/>
        </w:rPr>
        <w:drawing>
          <wp:anchor distT="0" distB="0" distL="114300" distR="114300" simplePos="0" relativeHeight="251658244" behindDoc="1" locked="0" layoutInCell="1" allowOverlap="1" wp14:anchorId="647AA253" wp14:editId="63AAFB23">
            <wp:simplePos x="0" y="0"/>
            <wp:positionH relativeFrom="column">
              <wp:posOffset>480411</wp:posOffset>
            </wp:positionH>
            <wp:positionV relativeFrom="paragraph">
              <wp:posOffset>2556</wp:posOffset>
            </wp:positionV>
            <wp:extent cx="2999740" cy="688975"/>
            <wp:effectExtent l="0" t="0" r="0"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688975"/>
                    </a:xfrm>
                    <a:prstGeom prst="rect">
                      <a:avLst/>
                    </a:prstGeom>
                    <a:noFill/>
                  </pic:spPr>
                </pic:pic>
              </a:graphicData>
            </a:graphic>
          </wp:anchor>
        </w:drawing>
      </w:r>
    </w:p>
    <w:p w14:paraId="10E33F54" w14:textId="15213932" w:rsidR="00586C89" w:rsidRPr="00586C89" w:rsidRDefault="00586C89" w:rsidP="00586C89">
      <w:pPr>
        <w:rPr>
          <w:i/>
        </w:rPr>
      </w:pPr>
    </w:p>
    <w:p w14:paraId="7F66783B" w14:textId="31DCA176" w:rsidR="001A79B9" w:rsidRDefault="0098422B" w:rsidP="00106F22">
      <w:pPr>
        <w:pStyle w:val="Heading2"/>
        <w:numPr>
          <w:ilvl w:val="0"/>
          <w:numId w:val="0"/>
        </w:numPr>
      </w:pPr>
      <w:r>
        <w:tab/>
      </w:r>
    </w:p>
    <w:p w14:paraId="782B051B" w14:textId="4399D07B" w:rsidR="00586C89" w:rsidRDefault="00586C89" w:rsidP="00586C89"/>
    <w:p w14:paraId="7EDFC915" w14:textId="156D8BCB" w:rsidR="00586C89" w:rsidRDefault="00586C89" w:rsidP="00586C89">
      <w:pPr>
        <w:pStyle w:val="Heading3"/>
      </w:pPr>
      <w:r>
        <w:t>Interne / externe opleidingen</w:t>
      </w:r>
    </w:p>
    <w:p w14:paraId="6EC58442" w14:textId="44B6CADE" w:rsidR="00586C89" w:rsidRDefault="00586C89" w:rsidP="00586C89">
      <w:pPr>
        <w:spacing w:after="0" w:line="240" w:lineRule="auto"/>
        <w:jc w:val="both"/>
        <w:rPr>
          <w:i/>
        </w:rPr>
      </w:pPr>
      <w:r w:rsidRPr="00586C89">
        <w:rPr>
          <w:i/>
        </w:rPr>
        <w:t xml:space="preserve">Er worden bij gelegenheid interne bijscholingen georganiseerd binnen de kritieke diensten (bv. ALS bijscholing). Wanneer een opleidingsmoment zou vallen tijdens je stageperiode, kan je altijd informeren bij de mentoren of je mag meevolgen. </w:t>
      </w:r>
    </w:p>
    <w:p w14:paraId="3391910C" w14:textId="77777777" w:rsidR="00586C89" w:rsidRPr="00586C89" w:rsidRDefault="00586C89" w:rsidP="00586C89">
      <w:pPr>
        <w:spacing w:after="0" w:line="240" w:lineRule="auto"/>
        <w:jc w:val="both"/>
        <w:rPr>
          <w:i/>
        </w:rPr>
      </w:pPr>
    </w:p>
    <w:p w14:paraId="2A6FDD80" w14:textId="3E5C2A99" w:rsidR="00586C89" w:rsidRDefault="00586C89" w:rsidP="00586C89">
      <w:pPr>
        <w:pStyle w:val="Heading2"/>
      </w:pPr>
      <w:r>
        <w:t>Praktische afspraken</w:t>
      </w:r>
    </w:p>
    <w:p w14:paraId="70DAF317" w14:textId="0E28D17A" w:rsidR="00586C89" w:rsidRDefault="00586C89" w:rsidP="00586C89">
      <w:pPr>
        <w:pStyle w:val="Heading3"/>
      </w:pPr>
      <w:r>
        <w:t>Uurregeling</w:t>
      </w:r>
    </w:p>
    <w:p w14:paraId="61E42E49" w14:textId="77777777" w:rsidR="00586C89" w:rsidRPr="00586C89" w:rsidRDefault="00586C89" w:rsidP="00586C89">
      <w:pPr>
        <w:spacing w:after="0" w:line="240" w:lineRule="auto"/>
        <w:jc w:val="both"/>
        <w:rPr>
          <w:i/>
        </w:rPr>
      </w:pPr>
      <w:r w:rsidRPr="00586C89">
        <w:rPr>
          <w:i/>
        </w:rPr>
        <w:t xml:space="preserve">Je uren zullen door je mentor of verantwoordelijke worden gemaakt voor je hele stageperiode. Het is uiteraard mogelijk om belangrijke wensen door te geven en hier zal, indien mogelijk, rekening mee worden gehouden. Je uren zullen zo worden gemaakt dat je bij voorkeur zoveel mogelijk bij je eigen mentor staat en met zo weinig mogelijk studenten dezelfde shift werkt. Wanneer je niet wordt gekoppeld aan je mentor zal je samenwerken met een </w:t>
      </w:r>
      <w:proofErr w:type="spellStart"/>
      <w:r w:rsidRPr="00586C89">
        <w:rPr>
          <w:i/>
        </w:rPr>
        <w:t>dagbegeleider</w:t>
      </w:r>
      <w:proofErr w:type="spellEnd"/>
      <w:r w:rsidRPr="00586C89">
        <w:rPr>
          <w:i/>
        </w:rPr>
        <w:t>.</w:t>
      </w:r>
    </w:p>
    <w:p w14:paraId="09D09724" w14:textId="697535F6" w:rsidR="00586C89" w:rsidRDefault="00586C89" w:rsidP="00586C89">
      <w:pPr>
        <w:pStyle w:val="Heading3"/>
      </w:pPr>
      <w:r>
        <w:t>Te laat komen</w:t>
      </w:r>
    </w:p>
    <w:p w14:paraId="50A41FD8" w14:textId="2B943C82" w:rsidR="00586C89" w:rsidRDefault="00586C89" w:rsidP="00586C89">
      <w:pPr>
        <w:rPr>
          <w:i/>
        </w:rPr>
      </w:pPr>
      <w:r>
        <w:rPr>
          <w:i/>
        </w:rPr>
        <w:t xml:space="preserve">Indien je te laat op het werk aanwezig zal zijn, is het verplicht dat je de afdeling verwittigt: </w:t>
      </w:r>
    </w:p>
    <w:p w14:paraId="70E221D0" w14:textId="0B8F1214" w:rsidR="00586C89" w:rsidRDefault="00586C89" w:rsidP="00586C89">
      <w:pPr>
        <w:pStyle w:val="ListParagraph"/>
        <w:numPr>
          <w:ilvl w:val="0"/>
          <w:numId w:val="40"/>
        </w:numPr>
        <w:rPr>
          <w:i/>
        </w:rPr>
      </w:pPr>
      <w:r>
        <w:rPr>
          <w:i/>
        </w:rPr>
        <w:t>8B – INZO 3:    03/280 38 71</w:t>
      </w:r>
    </w:p>
    <w:p w14:paraId="5A2CFE9C" w14:textId="5E9C6E6C" w:rsidR="00586C89" w:rsidRDefault="00586C89" w:rsidP="00586C89">
      <w:pPr>
        <w:pStyle w:val="ListParagraph"/>
        <w:numPr>
          <w:ilvl w:val="0"/>
          <w:numId w:val="40"/>
        </w:numPr>
        <w:rPr>
          <w:i/>
        </w:rPr>
      </w:pPr>
      <w:r>
        <w:rPr>
          <w:i/>
        </w:rPr>
        <w:t>8D – INZO 4:   03/280 39 83</w:t>
      </w:r>
    </w:p>
    <w:p w14:paraId="7D39E6F0" w14:textId="15822961" w:rsidR="00586C89" w:rsidRDefault="00586C89" w:rsidP="00586C89">
      <w:pPr>
        <w:pStyle w:val="ListParagraph"/>
        <w:numPr>
          <w:ilvl w:val="0"/>
          <w:numId w:val="40"/>
        </w:numPr>
        <w:rPr>
          <w:i/>
        </w:rPr>
      </w:pPr>
      <w:r>
        <w:rPr>
          <w:i/>
        </w:rPr>
        <w:t>8</w:t>
      </w:r>
      <w:r w:rsidRPr="00586C89">
        <w:rPr>
          <w:i/>
          <w:vertAlign w:val="superscript"/>
        </w:rPr>
        <w:t>E</w:t>
      </w:r>
      <w:r>
        <w:rPr>
          <w:i/>
        </w:rPr>
        <w:t xml:space="preserve"> – INZO 2:   03/280 38 74</w:t>
      </w:r>
    </w:p>
    <w:p w14:paraId="3D7A20F7" w14:textId="737015FB" w:rsidR="00586C89" w:rsidRDefault="00586C89" w:rsidP="00586C89">
      <w:pPr>
        <w:pStyle w:val="Heading2"/>
      </w:pPr>
      <w:r>
        <w:t>Professionele houding</w:t>
      </w:r>
    </w:p>
    <w:p w14:paraId="2E083A7E" w14:textId="71189DE9" w:rsidR="00586C89" w:rsidRDefault="00586C89" w:rsidP="00586C89">
      <w:pPr>
        <w:pStyle w:val="Heading3"/>
      </w:pPr>
      <w:r>
        <w:t>Beroepsgeheim</w:t>
      </w:r>
    </w:p>
    <w:p w14:paraId="0B8C6080" w14:textId="77777777" w:rsidR="00586C89" w:rsidRPr="00586C89" w:rsidRDefault="00586C89" w:rsidP="00586C89">
      <w:pPr>
        <w:spacing w:after="0" w:line="240" w:lineRule="auto"/>
        <w:jc w:val="both"/>
        <w:rPr>
          <w:i/>
        </w:rPr>
      </w:pPr>
      <w:r w:rsidRPr="00586C89">
        <w:rPr>
          <w:i/>
        </w:rPr>
        <w:t xml:space="preserve">Elke medewerker van ZAS houdt zich strikt aan het beroepsgeheim, jij als student dus ook. Je schendt het beroepsgeheim indien je opzettelijk geheimen bekendmaakt, ook wanneer je niet de bedoeling hebt om iemand schade of nadeel te berokkenen. </w:t>
      </w:r>
    </w:p>
    <w:p w14:paraId="235EBEC2" w14:textId="77777777" w:rsidR="00586C89" w:rsidRPr="00D71319" w:rsidRDefault="00586C89" w:rsidP="00586C89">
      <w:pPr>
        <w:spacing w:after="0" w:line="240" w:lineRule="auto"/>
      </w:pPr>
    </w:p>
    <w:p w14:paraId="586EDA98" w14:textId="3D0B0D04" w:rsidR="00586C89" w:rsidRDefault="00586C89" w:rsidP="00586C89">
      <w:pPr>
        <w:pStyle w:val="Heading3"/>
      </w:pPr>
      <w:r>
        <w:t>Voorkomen</w:t>
      </w:r>
    </w:p>
    <w:p w14:paraId="6B934E9C" w14:textId="79C8C499" w:rsidR="00586C89" w:rsidRDefault="00586C89" w:rsidP="00586C89">
      <w:pPr>
        <w:spacing w:after="0" w:line="240" w:lineRule="auto"/>
        <w:jc w:val="both"/>
        <w:rPr>
          <w:i/>
        </w:rPr>
      </w:pPr>
      <w:r w:rsidRPr="00586C89">
        <w:rPr>
          <w:i/>
        </w:rPr>
        <w:t xml:space="preserve">We verwachten dat onze studenten er net en professioneel uitzien. Dit houdt in dat het haar conform de hygiënische voorwaarden is, langharige kapsels moeten samengebonden worden. Nagels moeten kortgeknipt en verzorgd zijn, kunst- en gelnagels zijn verboden. Juwelen en horloges zijn eveneens niet toegestaan. </w:t>
      </w:r>
    </w:p>
    <w:p w14:paraId="262B126D" w14:textId="77777777" w:rsidR="00586C89" w:rsidRPr="00586C89" w:rsidRDefault="00586C89" w:rsidP="00586C89">
      <w:pPr>
        <w:spacing w:after="0" w:line="240" w:lineRule="auto"/>
        <w:jc w:val="both"/>
        <w:rPr>
          <w:i/>
        </w:rPr>
      </w:pPr>
    </w:p>
    <w:p w14:paraId="6BFF29E4" w14:textId="772CB96D" w:rsidR="00586C89" w:rsidRDefault="00586C89" w:rsidP="00586C89">
      <w:pPr>
        <w:pStyle w:val="Heading3"/>
      </w:pPr>
      <w:r>
        <w:t>Smartphone / sociale media</w:t>
      </w:r>
    </w:p>
    <w:p w14:paraId="18C2F218" w14:textId="7745A8C2" w:rsidR="00586C89" w:rsidRDefault="00586C89" w:rsidP="00586C89">
      <w:pPr>
        <w:spacing w:after="0" w:line="240" w:lineRule="auto"/>
        <w:jc w:val="both"/>
        <w:rPr>
          <w:i/>
        </w:rPr>
      </w:pPr>
      <w:r w:rsidRPr="00586C89">
        <w:rPr>
          <w:rStyle w:val="cf01"/>
          <w:rFonts w:asciiTheme="majorHAnsi" w:hAnsiTheme="majorHAnsi"/>
          <w:i/>
          <w:sz w:val="22"/>
          <w:szCs w:val="22"/>
        </w:rPr>
        <w:t>Het gebruik van een persoonlijke gsm of smartphone is tijdens de werkuren niet toegelaten, tenzij om uitzonderlijke en dringende redenen. Het gebruik van internet en sociale media tijdens de arbeidsuren is bedoeld voor louter professionele doeleinden.</w:t>
      </w:r>
      <w:r w:rsidRPr="00586C89">
        <w:rPr>
          <w:rFonts w:asciiTheme="majorHAnsi" w:hAnsiTheme="majorHAnsi"/>
          <w:i/>
        </w:rPr>
        <w:t>.</w:t>
      </w:r>
      <w:r w:rsidRPr="00586C89">
        <w:rPr>
          <w:i/>
        </w:rPr>
        <w:t xml:space="preserve"> Je toestel dient bewaard te worden in je persoonlijke locker, zodat het je niet afleidt van je dagdagelijkse taken.</w:t>
      </w:r>
    </w:p>
    <w:p w14:paraId="46682385" w14:textId="2540BD3D" w:rsidR="00586C89" w:rsidRDefault="00586C89" w:rsidP="00586C89">
      <w:pPr>
        <w:spacing w:after="0" w:line="240" w:lineRule="auto"/>
        <w:jc w:val="both"/>
        <w:rPr>
          <w:i/>
        </w:rPr>
      </w:pPr>
    </w:p>
    <w:p w14:paraId="3FA8952B" w14:textId="0C9DADF0" w:rsidR="00586C89" w:rsidRDefault="00586C89" w:rsidP="00586C89">
      <w:pPr>
        <w:pStyle w:val="Heading2"/>
      </w:pPr>
      <w:r>
        <w:t>Allerlei</w:t>
      </w:r>
    </w:p>
    <w:p w14:paraId="18268803" w14:textId="51887F18" w:rsidR="00586C89" w:rsidRDefault="00586C89" w:rsidP="00586C89">
      <w:pPr>
        <w:pStyle w:val="Heading3"/>
      </w:pPr>
      <w:r>
        <w:t>Kleedkamer</w:t>
      </w:r>
    </w:p>
    <w:p w14:paraId="278772C4" w14:textId="77777777" w:rsidR="00586C89" w:rsidRPr="00586C89" w:rsidRDefault="00586C89" w:rsidP="00586C89">
      <w:pPr>
        <w:spacing w:after="0" w:line="240" w:lineRule="auto"/>
        <w:jc w:val="both"/>
        <w:rPr>
          <w:i/>
        </w:rPr>
      </w:pPr>
      <w:r w:rsidRPr="00586C89">
        <w:rPr>
          <w:i/>
        </w:rPr>
        <w:t>Op je eerste dag krijg je een kastje in een kleedkamer toegewezen, de toegang tot de kleedkamer werkt met je persoonlijke badge. Let op: je kan met jouw badge enkel binnen in je eigen kleedkamer. In de kleedkamers bevinden zich ook douches en toiletten.</w:t>
      </w:r>
    </w:p>
    <w:p w14:paraId="124AA2D2" w14:textId="7B2093A7" w:rsidR="00586C89" w:rsidRDefault="00586C89" w:rsidP="00586C89">
      <w:pPr>
        <w:spacing w:after="0" w:line="240" w:lineRule="auto"/>
        <w:jc w:val="both"/>
        <w:rPr>
          <w:i/>
        </w:rPr>
      </w:pPr>
      <w:r w:rsidRPr="00586C89">
        <w:rPr>
          <w:i/>
        </w:rPr>
        <w:t>Je vuil linnen kan je weggooien in de daarvoor voorziene linnenzakken in de kleedkamer (oranje zak).</w:t>
      </w:r>
    </w:p>
    <w:p w14:paraId="2BCD5E83" w14:textId="3BB0CA42" w:rsidR="00586C89" w:rsidRDefault="00586C89" w:rsidP="00586C89">
      <w:pPr>
        <w:pStyle w:val="Heading3"/>
      </w:pPr>
      <w:r>
        <w:t>Persoonlijke badge</w:t>
      </w:r>
    </w:p>
    <w:p w14:paraId="0B7FD0D4" w14:textId="5C6878EA" w:rsidR="00586C89" w:rsidRDefault="00586C89" w:rsidP="00586C89">
      <w:pPr>
        <w:spacing w:after="0" w:line="240" w:lineRule="auto"/>
        <w:jc w:val="both"/>
        <w:rPr>
          <w:i/>
        </w:rPr>
      </w:pPr>
      <w:r w:rsidRPr="00586C89">
        <w:rPr>
          <w:i/>
        </w:rPr>
        <w:t xml:space="preserve">Op je eerste werkdag zal je je persoonlijke badge ontvangen, deze opent heel wat deuren voor je (kleedkamer, liften, parking, e.a.). Je dient je badge met foto steeds zichtbaar te dragen. </w:t>
      </w:r>
    </w:p>
    <w:p w14:paraId="2EF38146" w14:textId="78F9582B" w:rsidR="00586C89" w:rsidRDefault="00586C89" w:rsidP="00586C89">
      <w:pPr>
        <w:pStyle w:val="Heading3"/>
      </w:pPr>
      <w:r>
        <w:t xml:space="preserve">Roken </w:t>
      </w:r>
    </w:p>
    <w:p w14:paraId="48E22DA0" w14:textId="77777777" w:rsidR="00586C89" w:rsidRPr="00586C89" w:rsidRDefault="00586C89" w:rsidP="00586C89">
      <w:pPr>
        <w:spacing w:after="0" w:line="240" w:lineRule="auto"/>
        <w:rPr>
          <w:rStyle w:val="cf01"/>
          <w:rFonts w:asciiTheme="majorHAnsi" w:hAnsiTheme="majorHAnsi"/>
          <w:i/>
          <w:sz w:val="22"/>
          <w:szCs w:val="22"/>
        </w:rPr>
      </w:pPr>
      <w:r w:rsidRPr="00586C89">
        <w:rPr>
          <w:rStyle w:val="cf01"/>
          <w:rFonts w:asciiTheme="majorHAnsi" w:hAnsiTheme="majorHAnsi"/>
          <w:i/>
          <w:sz w:val="22"/>
          <w:szCs w:val="22"/>
        </w:rPr>
        <w:t>Enkel buiten de arbeidstijd (voor aanvang van de shift, tijdens de middagpauze en na het beëindigen van de shift) mag er gerookt worden. Roken gebeurt steeds in de daarvoor bestemde rookhutten. Peuken worden weggegooid in de daarvoor voorziene afvalcontainers.</w:t>
      </w:r>
    </w:p>
    <w:p w14:paraId="10B86D0C" w14:textId="643AC942" w:rsidR="00586C89" w:rsidRDefault="00227D89" w:rsidP="00227D89">
      <w:pPr>
        <w:pStyle w:val="Heading3"/>
      </w:pPr>
      <w:r>
        <w:t>Maaltijden</w:t>
      </w:r>
    </w:p>
    <w:p w14:paraId="28E27F0C" w14:textId="77777777" w:rsidR="00227D89" w:rsidRPr="00227D89" w:rsidRDefault="00227D89" w:rsidP="00227D89">
      <w:pPr>
        <w:spacing w:after="0" w:line="240" w:lineRule="auto"/>
        <w:jc w:val="both"/>
        <w:rPr>
          <w:i/>
        </w:rPr>
      </w:pPr>
      <w:r w:rsidRPr="00227D89">
        <w:rPr>
          <w:i/>
        </w:rPr>
        <w:t>Op het gelijkvloers is een personeelscafetaria waar je tegen betaling (cash/ bankcontact / maaltijdcheques) een broodjesmaaltijd of warme maaltijd kan kopen. Er bevinden zich een drinkfontein, koffiemachine, microgolfoven en drankautomaten. In de centrale inkomhal bevinden zich een winkeltje en een koffiebar waar je ook lekkers kan aankopen.</w:t>
      </w:r>
    </w:p>
    <w:p w14:paraId="1430BA97" w14:textId="763A33FC" w:rsidR="00227D89" w:rsidRDefault="00227D89" w:rsidP="00227D89">
      <w:pPr>
        <w:spacing w:after="0" w:line="240" w:lineRule="auto"/>
        <w:jc w:val="both"/>
        <w:rPr>
          <w:i/>
        </w:rPr>
      </w:pPr>
    </w:p>
    <w:p w14:paraId="31E95025" w14:textId="4F372009" w:rsidR="00227D89" w:rsidRDefault="00227D89" w:rsidP="00227D89">
      <w:pPr>
        <w:pStyle w:val="Heading3"/>
      </w:pPr>
      <w:r>
        <w:t>CLES</w:t>
      </w:r>
    </w:p>
    <w:p w14:paraId="5F5AB4E7" w14:textId="77B2909C" w:rsidR="00227D89" w:rsidRPr="00227D89" w:rsidRDefault="00227D89" w:rsidP="00227D89">
      <w:pPr>
        <w:pStyle w:val="Pa0"/>
        <w:rPr>
          <w:rFonts w:asciiTheme="majorHAnsi" w:hAnsiTheme="majorHAnsi" w:cs="TheSansOsF Light"/>
          <w:i/>
          <w:color w:val="000000"/>
          <w:sz w:val="23"/>
          <w:szCs w:val="23"/>
        </w:rPr>
      </w:pPr>
      <w:r w:rsidRPr="00227D89">
        <w:rPr>
          <w:rFonts w:asciiTheme="majorHAnsi" w:hAnsiTheme="majorHAnsi" w:cs="TheSansOsF Light"/>
          <w:i/>
          <w:color w:val="000000"/>
          <w:sz w:val="23"/>
          <w:szCs w:val="23"/>
        </w:rPr>
        <w:t xml:space="preserve">Om te onderzoeken hoe jij je stage in </w:t>
      </w:r>
      <w:r w:rsidR="00BA4251">
        <w:rPr>
          <w:rFonts w:asciiTheme="majorHAnsi" w:hAnsiTheme="majorHAnsi" w:cs="TheSansOsF Light"/>
          <w:i/>
          <w:color w:val="000000"/>
          <w:sz w:val="23"/>
          <w:szCs w:val="23"/>
        </w:rPr>
        <w:t>ZAS</w:t>
      </w:r>
      <w:r w:rsidRPr="00227D89">
        <w:rPr>
          <w:rFonts w:asciiTheme="majorHAnsi" w:hAnsiTheme="majorHAnsi" w:cs="TheSansOsF Light"/>
          <w:i/>
          <w:color w:val="000000"/>
          <w:sz w:val="23"/>
          <w:szCs w:val="23"/>
        </w:rPr>
        <w:t xml:space="preserve"> hebt ervaren, vragen we jou om </w:t>
      </w:r>
      <w:r w:rsidRPr="00227D89">
        <w:rPr>
          <w:rFonts w:asciiTheme="majorHAnsi" w:hAnsiTheme="majorHAnsi" w:cs="TheSansOsF Bold"/>
          <w:i/>
          <w:color w:val="000000"/>
          <w:sz w:val="23"/>
          <w:szCs w:val="23"/>
        </w:rPr>
        <w:t>een korte vragenlijst in te vullen</w:t>
      </w:r>
      <w:r w:rsidRPr="00227D89">
        <w:rPr>
          <w:rFonts w:asciiTheme="majorHAnsi" w:hAnsiTheme="majorHAnsi" w:cs="TheSansOsF Light"/>
          <w:i/>
          <w:color w:val="000000"/>
          <w:sz w:val="23"/>
          <w:szCs w:val="23"/>
        </w:rPr>
        <w:t xml:space="preserve">. Zo kunnen we de studentenbegeleiding in </w:t>
      </w:r>
      <w:r w:rsidR="00BA4251">
        <w:rPr>
          <w:rFonts w:asciiTheme="majorHAnsi" w:hAnsiTheme="majorHAnsi" w:cs="TheSansOsF Light"/>
          <w:i/>
          <w:color w:val="000000"/>
          <w:sz w:val="23"/>
          <w:szCs w:val="23"/>
        </w:rPr>
        <w:t>ZAS</w:t>
      </w:r>
      <w:r w:rsidRPr="00227D89">
        <w:rPr>
          <w:rFonts w:asciiTheme="majorHAnsi" w:hAnsiTheme="majorHAnsi" w:cs="TheSansOsF Light"/>
          <w:i/>
          <w:color w:val="000000"/>
          <w:sz w:val="23"/>
          <w:szCs w:val="23"/>
        </w:rPr>
        <w:t xml:space="preserve"> nog beter maken.</w:t>
      </w:r>
    </w:p>
    <w:p w14:paraId="35DAF4A2" w14:textId="52A4FEDD" w:rsidR="00227D89" w:rsidRPr="00227D89" w:rsidRDefault="00227D89" w:rsidP="00227D89">
      <w:pPr>
        <w:pStyle w:val="Pa2"/>
        <w:spacing w:after="40"/>
        <w:rPr>
          <w:rFonts w:asciiTheme="majorHAnsi" w:hAnsiTheme="majorHAnsi" w:cs="TheSansOsF Light"/>
          <w:i/>
          <w:color w:val="000000"/>
          <w:sz w:val="23"/>
          <w:szCs w:val="23"/>
        </w:rPr>
      </w:pPr>
      <w:r w:rsidRPr="00227D89">
        <w:rPr>
          <w:rFonts w:asciiTheme="majorHAnsi" w:hAnsiTheme="majorHAnsi" w:cs="TheSansOsF Light"/>
          <w:i/>
          <w:color w:val="000000"/>
          <w:sz w:val="23"/>
          <w:szCs w:val="23"/>
        </w:rPr>
        <w:t>We bevragen:</w:t>
      </w:r>
    </w:p>
    <w:p w14:paraId="2BE7C837" w14:textId="77777777" w:rsidR="00227D89" w:rsidRPr="00227D89" w:rsidRDefault="00227D89" w:rsidP="00227D89">
      <w:pPr>
        <w:pStyle w:val="Pa3"/>
        <w:numPr>
          <w:ilvl w:val="0"/>
          <w:numId w:val="41"/>
        </w:numPr>
        <w:spacing w:after="40"/>
        <w:rPr>
          <w:rFonts w:asciiTheme="majorHAnsi" w:hAnsiTheme="majorHAnsi" w:cs="TheSansOsF Light"/>
          <w:i/>
          <w:color w:val="000000"/>
          <w:sz w:val="23"/>
          <w:szCs w:val="23"/>
        </w:rPr>
      </w:pPr>
      <w:r w:rsidRPr="00227D89">
        <w:rPr>
          <w:rFonts w:asciiTheme="majorHAnsi" w:hAnsiTheme="majorHAnsi" w:cs="TheSansOsF Light"/>
          <w:i/>
          <w:color w:val="000000"/>
          <w:sz w:val="23"/>
          <w:szCs w:val="23"/>
        </w:rPr>
        <w:t>Het ziekenhuis als leeromgeving</w:t>
      </w:r>
    </w:p>
    <w:p w14:paraId="75F8A5E4" w14:textId="77777777" w:rsidR="00227D89" w:rsidRPr="00227D89" w:rsidRDefault="00227D89" w:rsidP="00227D89">
      <w:pPr>
        <w:pStyle w:val="Pa3"/>
        <w:numPr>
          <w:ilvl w:val="0"/>
          <w:numId w:val="41"/>
        </w:numPr>
        <w:spacing w:after="40"/>
        <w:rPr>
          <w:rFonts w:asciiTheme="majorHAnsi" w:hAnsiTheme="majorHAnsi" w:cs="TheSansOsF Light"/>
          <w:i/>
          <w:color w:val="000000"/>
          <w:sz w:val="23"/>
          <w:szCs w:val="23"/>
        </w:rPr>
      </w:pPr>
      <w:r w:rsidRPr="00227D89">
        <w:rPr>
          <w:rFonts w:asciiTheme="majorHAnsi" w:hAnsiTheme="majorHAnsi" w:cs="TheSansOsF Light"/>
          <w:i/>
          <w:color w:val="000000"/>
          <w:sz w:val="23"/>
          <w:szCs w:val="23"/>
        </w:rPr>
        <w:t>De relatie en het contact met de mentor(en) op de afdeling en met de stagebegeleider van de school</w:t>
      </w:r>
    </w:p>
    <w:p w14:paraId="0D4E2144" w14:textId="77777777" w:rsidR="00227D89" w:rsidRDefault="00227D89" w:rsidP="00227D89">
      <w:pPr>
        <w:rPr>
          <w:i/>
        </w:rPr>
      </w:pPr>
      <w:r w:rsidRPr="00227D89">
        <w:rPr>
          <w:rFonts w:asciiTheme="majorHAnsi" w:hAnsiTheme="majorHAnsi" w:cs="TheSansOsF Light"/>
          <w:i/>
          <w:color w:val="000000"/>
          <w:sz w:val="23"/>
          <w:szCs w:val="23"/>
        </w:rPr>
        <w:t xml:space="preserve">De vragenlijst invullen duurt </w:t>
      </w:r>
      <w:r w:rsidRPr="00227D89">
        <w:rPr>
          <w:rFonts w:asciiTheme="majorHAnsi" w:hAnsiTheme="majorHAnsi" w:cs="TheSansOsF Bold"/>
          <w:i/>
          <w:color w:val="000000"/>
          <w:sz w:val="23"/>
          <w:szCs w:val="23"/>
        </w:rPr>
        <w:t>10-15 minuten</w:t>
      </w:r>
      <w:r w:rsidRPr="00227D89">
        <w:rPr>
          <w:rFonts w:asciiTheme="majorHAnsi" w:hAnsiTheme="majorHAnsi" w:cs="TheSansOsF Light"/>
          <w:i/>
          <w:color w:val="000000"/>
          <w:sz w:val="23"/>
          <w:szCs w:val="23"/>
        </w:rPr>
        <w:t>.</w:t>
      </w:r>
      <w:r w:rsidRPr="00227D89">
        <w:rPr>
          <w:i/>
        </w:rPr>
        <w:t xml:space="preserve"> </w:t>
      </w:r>
    </w:p>
    <w:p w14:paraId="7275877C" w14:textId="77777777" w:rsidR="00227D89" w:rsidRDefault="00227D89" w:rsidP="00227D89">
      <w:pPr>
        <w:rPr>
          <w:i/>
        </w:rPr>
      </w:pPr>
    </w:p>
    <w:p w14:paraId="713223D3" w14:textId="77777777" w:rsidR="00227D89" w:rsidRDefault="00227D89" w:rsidP="00227D89">
      <w:pPr>
        <w:pStyle w:val="Heading1"/>
      </w:pPr>
      <w:r>
        <w:t>Bereikbaarheid</w:t>
      </w:r>
    </w:p>
    <w:p w14:paraId="0BF2E68E" w14:textId="77777777" w:rsidR="00227D89" w:rsidRDefault="00227D89" w:rsidP="00227D89">
      <w:pPr>
        <w:pStyle w:val="Heading2"/>
      </w:pPr>
      <w:r>
        <w:t>Met de fiets</w:t>
      </w:r>
    </w:p>
    <w:p w14:paraId="6F2A504F" w14:textId="77777777" w:rsidR="00227D89" w:rsidRPr="00227D89" w:rsidRDefault="00227D89" w:rsidP="00227D89">
      <w:pPr>
        <w:spacing w:after="0" w:line="240" w:lineRule="auto"/>
        <w:jc w:val="both"/>
        <w:rPr>
          <w:i/>
        </w:rPr>
      </w:pPr>
      <w:r w:rsidRPr="00227D89">
        <w:rPr>
          <w:rFonts w:ascii="Helvetica" w:hAnsi="Helvetica" w:cs="Helvetica"/>
          <w:i/>
          <w:noProof/>
          <w:color w:val="auto"/>
          <w:lang w:eastAsia="nl-BE"/>
        </w:rPr>
        <w:drawing>
          <wp:anchor distT="0" distB="0" distL="114300" distR="114300" simplePos="0" relativeHeight="251658245" behindDoc="0" locked="0" layoutInCell="1" allowOverlap="1" wp14:anchorId="5D7739DB" wp14:editId="41F375D4">
            <wp:simplePos x="0" y="0"/>
            <wp:positionH relativeFrom="margin">
              <wp:align>right</wp:align>
            </wp:positionH>
            <wp:positionV relativeFrom="paragraph">
              <wp:posOffset>304165</wp:posOffset>
            </wp:positionV>
            <wp:extent cx="638810" cy="638810"/>
            <wp:effectExtent l="0" t="0" r="8890" b="8890"/>
            <wp:wrapSquare wrapText="bothSides"/>
            <wp:docPr id="1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61301"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38810" cy="638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D89">
        <w:rPr>
          <w:i/>
        </w:rPr>
        <w:t>Op het einde van de Lindendreef, ter hoogte van de vijver vinden jullie een grote witte tent terug waar je je fiets kan plaatsen. Deze tent is enkel toegankelijk met een badge. Er zijn enkele plaatsen voorzien voor elektrische fietsen.</w:t>
      </w:r>
    </w:p>
    <w:p w14:paraId="4557D751" w14:textId="7DDA5A79" w:rsidR="00227D89" w:rsidRDefault="00227D89" w:rsidP="00227D89">
      <w:pPr>
        <w:spacing w:after="0" w:line="240" w:lineRule="auto"/>
        <w:jc w:val="both"/>
        <w:rPr>
          <w:i/>
        </w:rPr>
      </w:pPr>
      <w:r w:rsidRPr="00227D89">
        <w:rPr>
          <w:i/>
        </w:rPr>
        <w:t>In de omgeving van ZAS Middelheim zijn een aantal Velo-stationnetjes.</w:t>
      </w:r>
    </w:p>
    <w:p w14:paraId="3CCDE23F" w14:textId="77777777" w:rsidR="00227D89" w:rsidRPr="00227D89" w:rsidRDefault="00227D89" w:rsidP="00227D89">
      <w:pPr>
        <w:spacing w:after="0" w:line="240" w:lineRule="auto"/>
        <w:jc w:val="both"/>
        <w:rPr>
          <w:i/>
        </w:rPr>
      </w:pPr>
    </w:p>
    <w:p w14:paraId="55EC1890" w14:textId="209737FD" w:rsidR="00227D89" w:rsidRDefault="00227D89" w:rsidP="00227D89">
      <w:pPr>
        <w:pStyle w:val="Heading2"/>
      </w:pPr>
      <w:r>
        <w:t>Met het openbaar vervoer</w:t>
      </w:r>
    </w:p>
    <w:p w14:paraId="644BA413" w14:textId="020E1280" w:rsidR="00227D89" w:rsidRDefault="00227D89" w:rsidP="00227D89">
      <w:pPr>
        <w:rPr>
          <w:i/>
        </w:rPr>
      </w:pPr>
      <w:r>
        <w:rPr>
          <w:i/>
        </w:rPr>
        <w:t>Rond het ziekenhuis stoppen een aantal bussen (21 – 33 – 32) en trams (7 – 15)</w:t>
      </w:r>
    </w:p>
    <w:p w14:paraId="70E86142" w14:textId="77777777" w:rsidR="00227D89" w:rsidRDefault="00227D89" w:rsidP="00227D89">
      <w:pPr>
        <w:rPr>
          <w:i/>
        </w:rPr>
      </w:pPr>
    </w:p>
    <w:p w14:paraId="10D4CF11" w14:textId="67F698F3" w:rsidR="00227D89" w:rsidRPr="00227D89" w:rsidRDefault="00227D89" w:rsidP="00227D89">
      <w:pPr>
        <w:pStyle w:val="Heading2"/>
      </w:pPr>
      <w:r>
        <w:t>Met de auto</w:t>
      </w:r>
    </w:p>
    <w:p w14:paraId="01BD1F54" w14:textId="01152BCC" w:rsidR="00227D89" w:rsidRPr="00227D89" w:rsidRDefault="00227D89" w:rsidP="00227D89">
      <w:pPr>
        <w:rPr>
          <w:i/>
        </w:rPr>
      </w:pPr>
      <w:r w:rsidRPr="00227D89">
        <w:rPr>
          <w:i/>
        </w:rPr>
        <w:t xml:space="preserve"> de Sinds 01/04/2019 is er een blauwe zone ingevoerd rondom ZAS Middelheim, dit wil zeggen dat je met het leggen van een parkeerschijf 2u mag parkeren. Om jezelf een boete te besparen kan je dus beter iets verder van het ziekenhuis parkeren, waar geen zone is ingesteld: de </w:t>
      </w:r>
      <w:proofErr w:type="spellStart"/>
      <w:r w:rsidRPr="00227D89">
        <w:rPr>
          <w:i/>
        </w:rPr>
        <w:t>Middelheimlaan,Beukenlaan</w:t>
      </w:r>
      <w:proofErr w:type="spellEnd"/>
      <w:r w:rsidRPr="00227D89">
        <w:rPr>
          <w:i/>
        </w:rPr>
        <w:t xml:space="preserve"> (openbare parking voor het Nachtegalenpark). </w:t>
      </w:r>
    </w:p>
    <w:p w14:paraId="4F678A38" w14:textId="74CB8215" w:rsidR="00227D89" w:rsidRPr="00227D89" w:rsidRDefault="00227D89" w:rsidP="00227D89">
      <w:pPr>
        <w:rPr>
          <w:i/>
        </w:rPr>
      </w:pPr>
      <w:r w:rsidRPr="00BE3DCA">
        <w:rPr>
          <w:noProof/>
          <w:highlight w:val="red"/>
          <w:lang w:eastAsia="nl-BE"/>
        </w:rPr>
        <w:drawing>
          <wp:anchor distT="0" distB="0" distL="114300" distR="114300" simplePos="0" relativeHeight="251658246" behindDoc="1" locked="0" layoutInCell="1" allowOverlap="1" wp14:anchorId="1C6551C6" wp14:editId="7798D2E5">
            <wp:simplePos x="0" y="0"/>
            <wp:positionH relativeFrom="margin">
              <wp:posOffset>479904</wp:posOffset>
            </wp:positionH>
            <wp:positionV relativeFrom="paragraph">
              <wp:posOffset>84101</wp:posOffset>
            </wp:positionV>
            <wp:extent cx="3825240" cy="2867025"/>
            <wp:effectExtent l="0" t="0" r="3810" b="9525"/>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5240" cy="2867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7E236" w14:textId="72EF9C18" w:rsidR="00227D89" w:rsidRPr="00227D89" w:rsidRDefault="00227D89" w:rsidP="00227D89">
      <w:pPr>
        <w:rPr>
          <w:i/>
        </w:rPr>
      </w:pPr>
    </w:p>
    <w:p w14:paraId="084C1002" w14:textId="1BA14F53" w:rsidR="00586C89" w:rsidRPr="00586C89" w:rsidRDefault="00586C89" w:rsidP="00586C89">
      <w:pPr>
        <w:rPr>
          <w:i/>
        </w:rPr>
      </w:pPr>
    </w:p>
    <w:p w14:paraId="7C80A2E4" w14:textId="7881BBD0" w:rsidR="00586C89" w:rsidRPr="00586C89" w:rsidRDefault="00586C89" w:rsidP="00586C89"/>
    <w:p w14:paraId="09D28F86" w14:textId="1212ECBD" w:rsidR="00586C89" w:rsidRPr="00586C89" w:rsidRDefault="00586C89" w:rsidP="00586C89"/>
    <w:p w14:paraId="4EF8E486" w14:textId="291CC3B9" w:rsidR="00586C89" w:rsidRPr="00586C89" w:rsidRDefault="00586C89" w:rsidP="00586C89">
      <w:pPr>
        <w:rPr>
          <w:i/>
        </w:rPr>
      </w:pPr>
    </w:p>
    <w:p w14:paraId="334F01AE" w14:textId="3F7FCB6C" w:rsidR="00227D89" w:rsidRDefault="00227D89" w:rsidP="00586C89">
      <w:r w:rsidRPr="00227D89">
        <w:rPr>
          <w:i/>
          <w:noProof/>
          <w:lang w:eastAsia="nl-BE"/>
        </w:rPr>
        <mc:AlternateContent>
          <mc:Choice Requires="wps">
            <w:drawing>
              <wp:anchor distT="0" distB="0" distL="114300" distR="114300" simplePos="0" relativeHeight="251658247" behindDoc="1" locked="0" layoutInCell="1" allowOverlap="1" wp14:anchorId="283FD83C" wp14:editId="27FD9D13">
                <wp:simplePos x="0" y="0"/>
                <wp:positionH relativeFrom="column">
                  <wp:posOffset>1894084</wp:posOffset>
                </wp:positionH>
                <wp:positionV relativeFrom="page">
                  <wp:posOffset>8538140</wp:posOffset>
                </wp:positionV>
                <wp:extent cx="247650" cy="276225"/>
                <wp:effectExtent l="0" t="0" r="0" b="9525"/>
                <wp:wrapNone/>
                <wp:docPr id="4" name="Plus 4"/>
                <wp:cNvGraphicFramePr/>
                <a:graphic xmlns:a="http://schemas.openxmlformats.org/drawingml/2006/main">
                  <a:graphicData uri="http://schemas.microsoft.com/office/word/2010/wordprocessingShape">
                    <wps:wsp>
                      <wps:cNvSpPr/>
                      <wps:spPr>
                        <a:xfrm>
                          <a:off x="0" y="0"/>
                          <a:ext cx="247650" cy="276225"/>
                        </a:xfrm>
                        <a:prstGeom prst="mathPlus">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7BC587C6" id="Plus 4" o:spid="_x0000_s1026" style="position:absolute;margin-left:149.15pt;margin-top:672.3pt;width:19.5pt;height:21.75pt;z-index:-251638784;visibility:visible;mso-wrap-style:square;mso-wrap-distance-left:9pt;mso-wrap-distance-top:0;mso-wrap-distance-right:9pt;mso-wrap-distance-bottom:0;mso-position-horizontal:absolute;mso-position-horizontal-relative:text;mso-position-vertical:absolute;mso-position-vertical-relative:page;v-text-anchor:middle" coordsize="24765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8fhhAIAAGsFAAAOAAAAZHJzL2Uyb0RvYy54bWysVF9v2jAQf5+072D5fQQioBtqqFArpklV&#10;i9ZOfTaOTSzZPs82BPbpd3ZCirpqD9N4MHe5u9/9v+ubo9HkIHxQYCs6GY0pEZZDreyuoj+e158+&#10;UxIiszXTYEVFTyLQm+XHD9etW4gSGtC18ARBbFi0rqJNjG5RFIE3wrAwAicsCiV4wyKyflfUnrWI&#10;bnRRjsfzogVfOw9chIBf7zohXWZ8KQWPj1IGEYmuKMYW8+vzu01vsbxmi51nrlG8D4P9QxSGKYtO&#10;B6g7FhnZe/UHlFHcQwAZRxxMAVIqLnIOmM1k/Cabp4Y5kXPB4gQ3lCn8P1j+cNh4ouqKTimxzGCL&#10;NnofyDRVpnVhgQpPbuN7LiCZ0jxKb9I/JkCOuZqnoZriGAnHj+X0aj7DmnMUlVfzspwlzOLV2PkQ&#10;vwowJBEVxQ43yXeuIzvch9ipn9WSvwBa1WuldWb8bnurPTkwbO56PcZf7+FCrUhJdGFnKp60SMba&#10;fhcSE0+BZo955MSAxzgXNk46UcNq0bmZXXpJQ5osclYZMCFLDG/A7gHOmh3IGbvLr9dPpiJP7GA8&#10;/ltgnfFgkT2DjYOxURb8ewAas+o9d/oY/kVpErmF+oRj4aHbl+D4WmGP7lmIG+ZxQbCtuPTxER+p&#10;oa0o9BQlDfhf731P+ji3KKWkxYWraPi5Z15Qor9ZnOgvk+k0bWhmprOrEhl/KdleSuze3AK2fYLn&#10;xfFMJv2oz6T0YF7wNqySVxQxy9F3RXn0Z+Y2docArwsXq1VWw610LN7bJ8cTeKpqmr/n4wvzrh/U&#10;iBP+AOflZIs3s9rpJksLq30EqfIgv9a1rzdudB6c/vqkk3HJZ63XG7n8DQAA//8DAFBLAwQUAAYA&#10;CAAAACEA7YMYlN8AAAANAQAADwAAAGRycy9kb3ducmV2LnhtbEyPwU7DMBBE70j8g7VI3KjTpDQh&#10;xKkiJM6IlAs3J17siNiOYrdJ+Xq2JzjuzNPsTHVY7cjOOIfBOwHbTQIMXe/V4LSAj+PrQwEsROmU&#10;HL1DARcMcKhvbypZKr+4dzy3UTMKcaGUAkyMU8l56A1aGTZ+Qkfel5+tjHTOmqtZLhRuR54myZ5b&#10;OTj6YOSELwb77/ZkBeQ/lzfdxPSxbWU0x89F59g1Qtzfrc0zsIhr/IPhWp+qQ02dOn9yKrBRQPpU&#10;ZISSke12e2CEZFlOUneVimILvK74/xX1LwAAAP//AwBQSwECLQAUAAYACAAAACEAtoM4kv4AAADh&#10;AQAAEwAAAAAAAAAAAAAAAAAAAAAAW0NvbnRlbnRfVHlwZXNdLnhtbFBLAQItABQABgAIAAAAIQA4&#10;/SH/1gAAAJQBAAALAAAAAAAAAAAAAAAAAC8BAABfcmVscy8ucmVsc1BLAQItABQABgAIAAAAIQBr&#10;08fhhAIAAGsFAAAOAAAAAAAAAAAAAAAAAC4CAABkcnMvZTJvRG9jLnhtbFBLAQItABQABgAIAAAA&#10;IQDtgxiU3wAAAA0BAAAPAAAAAAAAAAAAAAAAAN4EAABkcnMvZG93bnJldi54bWxQSwUGAAAAAAQA&#10;BADzAAAA6gUAAAAA&#10;" path="m32826,108989r61875,l94701,36614r58248,l152949,108989r61875,l214824,167236r-61875,l152949,239611r-58248,l94701,167236r-61875,l32826,108989xe" fillcolor="red" strokecolor="#04221d [1604]" strokeweight="2pt">
                <v:path arrowok="t" o:connecttype="custom" o:connectlocs="32826,108989;94701,108989;94701,36614;152949,36614;152949,108989;214824,108989;214824,167236;152949,167236;152949,239611;94701,239611;94701,167236;32826,167236;32826,108989" o:connectangles="0,0,0,0,0,0,0,0,0,0,0,0,0"/>
                <w10:wrap anchory="page"/>
              </v:shape>
            </w:pict>
          </mc:Fallback>
        </mc:AlternateContent>
      </w:r>
    </w:p>
    <w:p w14:paraId="61C95CCC" w14:textId="7DAA0534" w:rsidR="00227D89" w:rsidRDefault="00227D89" w:rsidP="00586C89"/>
    <w:p w14:paraId="7E96A29C" w14:textId="0372933E" w:rsidR="00227D89" w:rsidRDefault="00227D89" w:rsidP="00586C89"/>
    <w:p w14:paraId="5D877110" w14:textId="7F9A5173" w:rsidR="00227D89" w:rsidRDefault="00227D89" w:rsidP="00227D89">
      <w:pPr>
        <w:pStyle w:val="Heading1"/>
      </w:pPr>
      <w:r>
        <w:t>Bijlage 5: Voorstelling student</w:t>
      </w:r>
    </w:p>
    <w:p w14:paraId="4420B12D" w14:textId="090802C3" w:rsidR="00227D89" w:rsidRDefault="00BC41EB" w:rsidP="00586C89">
      <w:r>
        <w:rPr>
          <w:noProof/>
          <w:lang w:eastAsia="nl-BE"/>
        </w:rPr>
        <w:drawing>
          <wp:inline distT="0" distB="0" distL="0" distR="0" wp14:anchorId="135EA5F2" wp14:editId="38EF46A8">
            <wp:extent cx="5587377" cy="5470973"/>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8018" cy="5500975"/>
                    </a:xfrm>
                    <a:prstGeom prst="rect">
                      <a:avLst/>
                    </a:prstGeom>
                  </pic:spPr>
                </pic:pic>
              </a:graphicData>
            </a:graphic>
          </wp:inline>
        </w:drawing>
      </w:r>
    </w:p>
    <w:p w14:paraId="2698AD36" w14:textId="75E07B78" w:rsidR="00586C89" w:rsidRPr="00586C89" w:rsidRDefault="00586C89" w:rsidP="00586C89"/>
    <w:sectPr w:rsidR="00586C89" w:rsidRPr="00586C89" w:rsidSect="000F2B94">
      <w:headerReference w:type="default" r:id="rId21"/>
      <w:footerReference w:type="default" r:id="rId22"/>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3429B0" w:rsidRDefault="003429B0" w:rsidP="0098422B">
      <w:pPr>
        <w:spacing w:after="0" w:line="240" w:lineRule="auto"/>
      </w:pPr>
      <w:r>
        <w:separator/>
      </w:r>
    </w:p>
  </w:endnote>
  <w:endnote w:type="continuationSeparator" w:id="0">
    <w:p w14:paraId="0072FE9F" w14:textId="77777777" w:rsidR="003429B0" w:rsidRDefault="003429B0" w:rsidP="0098422B">
      <w:pPr>
        <w:spacing w:after="0" w:line="240" w:lineRule="auto"/>
      </w:pPr>
      <w:r>
        <w:continuationSeparator/>
      </w:r>
    </w:p>
  </w:endnote>
  <w:endnote w:type="continuationNotice" w:id="1">
    <w:p w14:paraId="31F32B1A" w14:textId="77777777" w:rsidR="002607BC" w:rsidRDefault="002607B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heSansOsF Light">
    <w:altName w:val="Calibri"/>
    <w:panose1 w:val="00000000000000000000"/>
    <w:charset w:val="00"/>
    <w:family w:val="swiss"/>
    <w:notTrueType/>
    <w:pitch w:val="default"/>
    <w:sig w:usb0="00000003" w:usb1="00000000" w:usb2="00000000" w:usb3="00000000" w:csb0="00000001" w:csb1="00000000"/>
  </w:font>
  <w:font w:name="TheSansOsF Bold">
    <w:altName w:val="Calibri"/>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0B0FAC10" w:rsidR="003429B0" w:rsidRPr="00A07F19" w:rsidRDefault="003429B0" w:rsidP="00471C57">
    <w:pPr>
      <w:pStyle w:val="Footer"/>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2607BC">
      <w:rPr>
        <w:noProof/>
      </w:rPr>
      <w:t>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2D0351">
      <w:rPr>
        <w:noProof/>
      </w:rPr>
      <w:t>13</w:t>
    </w:r>
    <w:r w:rsidRPr="00A07F19">
      <w:fldChar w:fldCharType="end"/>
    </w:r>
    <w:r w:rsidRPr="00A07F19">
      <w:t xml:space="preserve"> / </w:t>
    </w:r>
    <w:fldSimple w:instr="NUMPAGES  \* Arabic  \* MERGEFORMAT">
      <w:r w:rsidR="002D0351">
        <w:rPr>
          <w:noProof/>
        </w:rPr>
        <w:t>13</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3429B0" w:rsidRDefault="003429B0" w:rsidP="0098422B">
      <w:pPr>
        <w:spacing w:after="0" w:line="240" w:lineRule="auto"/>
      </w:pPr>
      <w:r>
        <w:separator/>
      </w:r>
    </w:p>
  </w:footnote>
  <w:footnote w:type="continuationSeparator" w:id="0">
    <w:p w14:paraId="55A22792" w14:textId="77777777" w:rsidR="003429B0" w:rsidRDefault="003429B0" w:rsidP="0098422B">
      <w:pPr>
        <w:spacing w:after="0" w:line="240" w:lineRule="auto"/>
      </w:pPr>
      <w:r>
        <w:continuationSeparator/>
      </w:r>
    </w:p>
  </w:footnote>
  <w:footnote w:type="continuationNotice" w:id="1">
    <w:p w14:paraId="70C90DCF" w14:textId="77777777" w:rsidR="002607BC" w:rsidRDefault="002607B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3429B0" w:rsidRDefault="003429B0">
    <w:pPr>
      <w:pStyle w:val="Header"/>
    </w:pPr>
    <w:r>
      <w:rPr>
        <w:noProof/>
        <w:lang w:eastAsia="nl-BE"/>
      </w:rPr>
      <w:drawing>
        <wp:anchor distT="0" distB="0" distL="114300" distR="114300" simplePos="0" relativeHeight="251658240"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8466B8"/>
    <w:multiLevelType w:val="hybridMultilevel"/>
    <w:tmpl w:val="B6BA9710"/>
    <w:lvl w:ilvl="0" w:tplc="0813000F">
      <w:start w:val="1"/>
      <w:numFmt w:val="decimal"/>
      <w:lvlText w:val="%1."/>
      <w:lvlJc w:val="left"/>
      <w:pPr>
        <w:ind w:left="1080" w:hanging="360"/>
      </w:p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27D0A02"/>
    <w:multiLevelType w:val="hybridMultilevel"/>
    <w:tmpl w:val="1A00F73C"/>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3432B49"/>
    <w:multiLevelType w:val="hybridMultilevel"/>
    <w:tmpl w:val="7FFEB63A"/>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4E70AA3"/>
    <w:multiLevelType w:val="hybridMultilevel"/>
    <w:tmpl w:val="8EE43D4E"/>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5190AFA"/>
    <w:multiLevelType w:val="hybridMultilevel"/>
    <w:tmpl w:val="898C4004"/>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1900480B"/>
    <w:multiLevelType w:val="hybridMultilevel"/>
    <w:tmpl w:val="3D2C1EA8"/>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1DED382A"/>
    <w:multiLevelType w:val="hybridMultilevel"/>
    <w:tmpl w:val="17BAB210"/>
    <w:lvl w:ilvl="0" w:tplc="2CCE5736">
      <w:start w:val="21"/>
      <w:numFmt w:val="bullet"/>
      <w:lvlText w:val=""/>
      <w:lvlJc w:val="left"/>
      <w:pPr>
        <w:ind w:left="757" w:hanging="360"/>
      </w:pPr>
      <w:rPr>
        <w:rFonts w:ascii="Wingdings" w:eastAsiaTheme="minorHAnsi" w:hAnsi="Wingdings"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9" w15:restartNumberingAfterBreak="0">
    <w:nsid w:val="22637084"/>
    <w:multiLevelType w:val="hybridMultilevel"/>
    <w:tmpl w:val="A22A8CF6"/>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2626495E"/>
    <w:multiLevelType w:val="multilevel"/>
    <w:tmpl w:val="0813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27A23E7A"/>
    <w:multiLevelType w:val="hybridMultilevel"/>
    <w:tmpl w:val="11B83FF0"/>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28587330"/>
    <w:multiLevelType w:val="hybridMultilevel"/>
    <w:tmpl w:val="A3CE8432"/>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8950DFA"/>
    <w:multiLevelType w:val="hybridMultilevel"/>
    <w:tmpl w:val="C82CD1BC"/>
    <w:lvl w:ilvl="0" w:tplc="08130001">
      <w:start w:val="1"/>
      <w:numFmt w:val="bullet"/>
      <w:lvlText w:val=""/>
      <w:lvlJc w:val="left"/>
      <w:pPr>
        <w:ind w:left="360" w:hanging="360"/>
      </w:pPr>
      <w:rPr>
        <w:rFonts w:ascii="Symbol" w:hAnsi="Symbol" w:hint="default"/>
      </w:rPr>
    </w:lvl>
    <w:lvl w:ilvl="1" w:tplc="08130003">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5" w15:restartNumberingAfterBreak="0">
    <w:nsid w:val="30020C44"/>
    <w:multiLevelType w:val="hybridMultilevel"/>
    <w:tmpl w:val="84E6EB80"/>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30E27A77"/>
    <w:multiLevelType w:val="hybridMultilevel"/>
    <w:tmpl w:val="0DBADB68"/>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321512AE"/>
    <w:multiLevelType w:val="hybridMultilevel"/>
    <w:tmpl w:val="AA26EB6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32162697"/>
    <w:multiLevelType w:val="hybridMultilevel"/>
    <w:tmpl w:val="675E221E"/>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8455139"/>
    <w:multiLevelType w:val="hybridMultilevel"/>
    <w:tmpl w:val="57BC4984"/>
    <w:lvl w:ilvl="0" w:tplc="0813000F">
      <w:start w:val="1"/>
      <w:numFmt w:val="decimal"/>
      <w:lvlText w:val="%1."/>
      <w:lvlJc w:val="left"/>
      <w:pPr>
        <w:ind w:left="1117" w:hanging="360"/>
      </w:pPr>
    </w:lvl>
    <w:lvl w:ilvl="1" w:tplc="08130019" w:tentative="1">
      <w:start w:val="1"/>
      <w:numFmt w:val="lowerLetter"/>
      <w:lvlText w:val="%2."/>
      <w:lvlJc w:val="left"/>
      <w:pPr>
        <w:ind w:left="1837" w:hanging="360"/>
      </w:pPr>
    </w:lvl>
    <w:lvl w:ilvl="2" w:tplc="0813001B" w:tentative="1">
      <w:start w:val="1"/>
      <w:numFmt w:val="lowerRoman"/>
      <w:lvlText w:val="%3."/>
      <w:lvlJc w:val="right"/>
      <w:pPr>
        <w:ind w:left="2557" w:hanging="180"/>
      </w:pPr>
    </w:lvl>
    <w:lvl w:ilvl="3" w:tplc="0813000F" w:tentative="1">
      <w:start w:val="1"/>
      <w:numFmt w:val="decimal"/>
      <w:lvlText w:val="%4."/>
      <w:lvlJc w:val="left"/>
      <w:pPr>
        <w:ind w:left="3277" w:hanging="360"/>
      </w:pPr>
    </w:lvl>
    <w:lvl w:ilvl="4" w:tplc="08130019" w:tentative="1">
      <w:start w:val="1"/>
      <w:numFmt w:val="lowerLetter"/>
      <w:lvlText w:val="%5."/>
      <w:lvlJc w:val="left"/>
      <w:pPr>
        <w:ind w:left="3997" w:hanging="360"/>
      </w:pPr>
    </w:lvl>
    <w:lvl w:ilvl="5" w:tplc="0813001B" w:tentative="1">
      <w:start w:val="1"/>
      <w:numFmt w:val="lowerRoman"/>
      <w:lvlText w:val="%6."/>
      <w:lvlJc w:val="right"/>
      <w:pPr>
        <w:ind w:left="4717" w:hanging="180"/>
      </w:pPr>
    </w:lvl>
    <w:lvl w:ilvl="6" w:tplc="0813000F" w:tentative="1">
      <w:start w:val="1"/>
      <w:numFmt w:val="decimal"/>
      <w:lvlText w:val="%7."/>
      <w:lvlJc w:val="left"/>
      <w:pPr>
        <w:ind w:left="5437" w:hanging="360"/>
      </w:pPr>
    </w:lvl>
    <w:lvl w:ilvl="7" w:tplc="08130019" w:tentative="1">
      <w:start w:val="1"/>
      <w:numFmt w:val="lowerLetter"/>
      <w:lvlText w:val="%8."/>
      <w:lvlJc w:val="left"/>
      <w:pPr>
        <w:ind w:left="6157" w:hanging="360"/>
      </w:pPr>
    </w:lvl>
    <w:lvl w:ilvl="8" w:tplc="0813001B" w:tentative="1">
      <w:start w:val="1"/>
      <w:numFmt w:val="lowerRoman"/>
      <w:lvlText w:val="%9."/>
      <w:lvlJc w:val="right"/>
      <w:pPr>
        <w:ind w:left="6877" w:hanging="180"/>
      </w:pPr>
    </w:lvl>
  </w:abstractNum>
  <w:abstractNum w:abstractNumId="21" w15:restartNumberingAfterBreak="0">
    <w:nsid w:val="48B76144"/>
    <w:multiLevelType w:val="hybridMultilevel"/>
    <w:tmpl w:val="8794CBA4"/>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2" w15:restartNumberingAfterBreak="0">
    <w:nsid w:val="49B154FE"/>
    <w:multiLevelType w:val="hybridMultilevel"/>
    <w:tmpl w:val="9AD69020"/>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3" w15:restartNumberingAfterBreak="0">
    <w:nsid w:val="49BB57EE"/>
    <w:multiLevelType w:val="hybridMultilevel"/>
    <w:tmpl w:val="1D3E2D1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4BCB7822"/>
    <w:multiLevelType w:val="hybridMultilevel"/>
    <w:tmpl w:val="6A6C523C"/>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50215AC7"/>
    <w:multiLevelType w:val="hybridMultilevel"/>
    <w:tmpl w:val="AD04ED96"/>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515E3F3D"/>
    <w:multiLevelType w:val="hybridMultilevel"/>
    <w:tmpl w:val="8EE6B45A"/>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53A06E36"/>
    <w:multiLevelType w:val="hybridMultilevel"/>
    <w:tmpl w:val="CE008B66"/>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54C25399"/>
    <w:multiLevelType w:val="hybridMultilevel"/>
    <w:tmpl w:val="0D9EB6F4"/>
    <w:lvl w:ilvl="0" w:tplc="1BA4D4B8">
      <w:start w:val="1"/>
      <w:numFmt w:val="bullet"/>
      <w:pStyle w:val="ListParagraph"/>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59E320D3"/>
    <w:multiLevelType w:val="hybridMultilevel"/>
    <w:tmpl w:val="D08626F4"/>
    <w:lvl w:ilvl="0" w:tplc="C5F82E50">
      <w:start w:val="15"/>
      <w:numFmt w:val="bullet"/>
      <w:lvlText w:val="-"/>
      <w:lvlJc w:val="left"/>
      <w:pPr>
        <w:ind w:left="1117" w:hanging="360"/>
      </w:pPr>
      <w:rPr>
        <w:rFonts w:ascii="Calibri" w:eastAsia="Times New Roman"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E2466AA"/>
    <w:multiLevelType w:val="hybridMultilevel"/>
    <w:tmpl w:val="CE5631FC"/>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3" w15:restartNumberingAfterBreak="0">
    <w:nsid w:val="6B974906"/>
    <w:multiLevelType w:val="hybridMultilevel"/>
    <w:tmpl w:val="73388D9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6FEE4AEC"/>
    <w:multiLevelType w:val="hybridMultilevel"/>
    <w:tmpl w:val="0CFA0CEA"/>
    <w:lvl w:ilvl="0" w:tplc="DA2EBD08">
      <w:start w:val="1"/>
      <w:numFmt w:val="bullet"/>
      <w:lvlText w:val=""/>
      <w:lvlJc w:val="left"/>
      <w:pPr>
        <w:ind w:left="1117" w:hanging="360"/>
      </w:pPr>
      <w:rPr>
        <w:rFonts w:ascii="Symbol" w:hAnsi="Symbol" w:hint="default"/>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5" w15:restartNumberingAfterBreak="0">
    <w:nsid w:val="714F31ED"/>
    <w:multiLevelType w:val="hybridMultilevel"/>
    <w:tmpl w:val="2D6E28E2"/>
    <w:lvl w:ilvl="0" w:tplc="DA2EBD08">
      <w:start w:val="1"/>
      <w:numFmt w:val="bullet"/>
      <w:lvlText w:val=""/>
      <w:lvlJc w:val="left"/>
      <w:pPr>
        <w:ind w:left="720" w:hanging="360"/>
      </w:pPr>
      <w:rPr>
        <w:rFonts w:ascii="Symbol" w:hAnsi="Symbol" w:hint="default"/>
        <w:sz w:val="2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8FC246D"/>
    <w:multiLevelType w:val="hybridMultilevel"/>
    <w:tmpl w:val="3F94818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1906065188">
    <w:abstractNumId w:val="1"/>
  </w:num>
  <w:num w:numId="2" w16cid:durableId="930117547">
    <w:abstractNumId w:val="31"/>
  </w:num>
  <w:num w:numId="3" w16cid:durableId="478157684">
    <w:abstractNumId w:val="19"/>
  </w:num>
  <w:num w:numId="4" w16cid:durableId="2015760338">
    <w:abstractNumId w:val="19"/>
  </w:num>
  <w:num w:numId="5" w16cid:durableId="1870220346">
    <w:abstractNumId w:val="10"/>
  </w:num>
  <w:num w:numId="6" w16cid:durableId="1684669073">
    <w:abstractNumId w:val="4"/>
  </w:num>
  <w:num w:numId="7" w16cid:durableId="1796213831">
    <w:abstractNumId w:val="29"/>
  </w:num>
  <w:num w:numId="8" w16cid:durableId="17905250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554120866">
    <w:abstractNumId w:val="13"/>
  </w:num>
  <w:num w:numId="10" w16cid:durableId="228074151">
    <w:abstractNumId w:val="36"/>
  </w:num>
  <w:num w:numId="11" w16cid:durableId="1863474944">
    <w:abstractNumId w:val="25"/>
  </w:num>
  <w:num w:numId="12" w16cid:durableId="9989264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20606640">
    <w:abstractNumId w:val="30"/>
  </w:num>
  <w:num w:numId="14" w16cid:durableId="1851332139">
    <w:abstractNumId w:val="37"/>
  </w:num>
  <w:num w:numId="15" w16cid:durableId="977149522">
    <w:abstractNumId w:val="24"/>
  </w:num>
  <w:num w:numId="16" w16cid:durableId="1026249081">
    <w:abstractNumId w:val="27"/>
  </w:num>
  <w:num w:numId="17" w16cid:durableId="349726129">
    <w:abstractNumId w:val="0"/>
  </w:num>
  <w:num w:numId="18" w16cid:durableId="531916641">
    <w:abstractNumId w:val="18"/>
  </w:num>
  <w:num w:numId="19" w16cid:durableId="2104454103">
    <w:abstractNumId w:val="23"/>
  </w:num>
  <w:num w:numId="20" w16cid:durableId="2014719977">
    <w:abstractNumId w:val="6"/>
  </w:num>
  <w:num w:numId="21" w16cid:durableId="307780691">
    <w:abstractNumId w:val="12"/>
  </w:num>
  <w:num w:numId="22" w16cid:durableId="265768725">
    <w:abstractNumId w:val="20"/>
  </w:num>
  <w:num w:numId="23" w16cid:durableId="1684161453">
    <w:abstractNumId w:val="3"/>
  </w:num>
  <w:num w:numId="24" w16cid:durableId="1221673334">
    <w:abstractNumId w:val="26"/>
  </w:num>
  <w:num w:numId="25" w16cid:durableId="138617852">
    <w:abstractNumId w:val="5"/>
  </w:num>
  <w:num w:numId="26" w16cid:durableId="1722435910">
    <w:abstractNumId w:val="28"/>
  </w:num>
  <w:num w:numId="27" w16cid:durableId="1384019451">
    <w:abstractNumId w:val="34"/>
  </w:num>
  <w:num w:numId="28" w16cid:durableId="1134837197">
    <w:abstractNumId w:val="16"/>
  </w:num>
  <w:num w:numId="29" w16cid:durableId="1002008276">
    <w:abstractNumId w:val="15"/>
  </w:num>
  <w:num w:numId="30" w16cid:durableId="1141118065">
    <w:abstractNumId w:val="32"/>
  </w:num>
  <w:num w:numId="31" w16cid:durableId="1061295324">
    <w:abstractNumId w:val="22"/>
  </w:num>
  <w:num w:numId="32" w16cid:durableId="2118678333">
    <w:abstractNumId w:val="2"/>
  </w:num>
  <w:num w:numId="33" w16cid:durableId="1336304958">
    <w:abstractNumId w:val="7"/>
  </w:num>
  <w:num w:numId="34" w16cid:durableId="1618683510">
    <w:abstractNumId w:val="21"/>
  </w:num>
  <w:num w:numId="35" w16cid:durableId="1709909213">
    <w:abstractNumId w:val="35"/>
  </w:num>
  <w:num w:numId="36" w16cid:durableId="1869174622">
    <w:abstractNumId w:val="14"/>
  </w:num>
  <w:num w:numId="37" w16cid:durableId="2121338481">
    <w:abstractNumId w:val="9"/>
  </w:num>
  <w:num w:numId="38" w16cid:durableId="106197399">
    <w:abstractNumId w:val="33"/>
  </w:num>
  <w:num w:numId="39" w16cid:durableId="1244029524">
    <w:abstractNumId w:val="8"/>
  </w:num>
  <w:num w:numId="40" w16cid:durableId="712315366">
    <w:abstractNumId w:val="11"/>
  </w:num>
  <w:num w:numId="41" w16cid:durableId="112993309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44791"/>
    <w:rsid w:val="0006259B"/>
    <w:rsid w:val="00085E38"/>
    <w:rsid w:val="00093392"/>
    <w:rsid w:val="000F2B94"/>
    <w:rsid w:val="00106F22"/>
    <w:rsid w:val="001105E9"/>
    <w:rsid w:val="0011559A"/>
    <w:rsid w:val="0012606F"/>
    <w:rsid w:val="0013263B"/>
    <w:rsid w:val="00136C2A"/>
    <w:rsid w:val="00154DFA"/>
    <w:rsid w:val="0016624E"/>
    <w:rsid w:val="001813E4"/>
    <w:rsid w:val="001A79B9"/>
    <w:rsid w:val="001B489C"/>
    <w:rsid w:val="00227D89"/>
    <w:rsid w:val="0023547A"/>
    <w:rsid w:val="00252B0C"/>
    <w:rsid w:val="00254FDE"/>
    <w:rsid w:val="002607BC"/>
    <w:rsid w:val="002D0351"/>
    <w:rsid w:val="003429B0"/>
    <w:rsid w:val="00377ACF"/>
    <w:rsid w:val="003A36A0"/>
    <w:rsid w:val="003B08C6"/>
    <w:rsid w:val="003D4C4D"/>
    <w:rsid w:val="00471C57"/>
    <w:rsid w:val="004729F7"/>
    <w:rsid w:val="00483844"/>
    <w:rsid w:val="00486974"/>
    <w:rsid w:val="004B5E03"/>
    <w:rsid w:val="00586C89"/>
    <w:rsid w:val="006066F6"/>
    <w:rsid w:val="00623920"/>
    <w:rsid w:val="00651314"/>
    <w:rsid w:val="00670583"/>
    <w:rsid w:val="0068610D"/>
    <w:rsid w:val="00686E6E"/>
    <w:rsid w:val="006871B0"/>
    <w:rsid w:val="006D0537"/>
    <w:rsid w:val="00714EC3"/>
    <w:rsid w:val="00751385"/>
    <w:rsid w:val="00773013"/>
    <w:rsid w:val="00775B42"/>
    <w:rsid w:val="007E6B23"/>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A07F19"/>
    <w:rsid w:val="00A657E7"/>
    <w:rsid w:val="00A92C1E"/>
    <w:rsid w:val="00AB5FA1"/>
    <w:rsid w:val="00AC1A2B"/>
    <w:rsid w:val="00AD1828"/>
    <w:rsid w:val="00B34D41"/>
    <w:rsid w:val="00B41E0D"/>
    <w:rsid w:val="00B5056A"/>
    <w:rsid w:val="00B60CCF"/>
    <w:rsid w:val="00BA4251"/>
    <w:rsid w:val="00BA4421"/>
    <w:rsid w:val="00BC41EB"/>
    <w:rsid w:val="00BD1B5D"/>
    <w:rsid w:val="00BD7D32"/>
    <w:rsid w:val="00C33DD0"/>
    <w:rsid w:val="00C3742D"/>
    <w:rsid w:val="00C4505F"/>
    <w:rsid w:val="00C5074F"/>
    <w:rsid w:val="00C7146B"/>
    <w:rsid w:val="00C7468F"/>
    <w:rsid w:val="00CB0A1D"/>
    <w:rsid w:val="00CB7320"/>
    <w:rsid w:val="00CF41D8"/>
    <w:rsid w:val="00D01ADC"/>
    <w:rsid w:val="00DD14BA"/>
    <w:rsid w:val="00DE65E4"/>
    <w:rsid w:val="00E47033"/>
    <w:rsid w:val="00E83D46"/>
    <w:rsid w:val="00EE0815"/>
    <w:rsid w:val="00EE1859"/>
    <w:rsid w:val="00EE5E0D"/>
    <w:rsid w:val="00EF59E2"/>
    <w:rsid w:val="00F054B6"/>
    <w:rsid w:val="00F46DBA"/>
    <w:rsid w:val="00F658B4"/>
    <w:rsid w:val="00F94088"/>
    <w:rsid w:val="00FA02AF"/>
    <w:rsid w:val="00FF444B"/>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F5D2F23C-41BD-4F20-A888-5767C5D5F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3DD0"/>
    <w:pPr>
      <w:tabs>
        <w:tab w:val="left" w:pos="397"/>
      </w:tabs>
      <w:spacing w:before="120"/>
      <w:ind w:left="397"/>
    </w:pPr>
    <w:rPr>
      <w:rFonts w:ascii="Gill Sans MT" w:hAnsi="Gill Sans MT"/>
      <w:color w:val="3C3C3C" w:themeColor="background2" w:themeShade="40"/>
    </w:rPr>
  </w:style>
  <w:style w:type="paragraph" w:styleId="Heading1">
    <w:name w:val="heading 1"/>
    <w:basedOn w:val="Normal"/>
    <w:next w:val="Normal"/>
    <w:link w:val="Heading1Char"/>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Heading2">
    <w:name w:val="heading 2"/>
    <w:basedOn w:val="Heading1"/>
    <w:next w:val="Normal"/>
    <w:link w:val="Heading2Char"/>
    <w:uiPriority w:val="9"/>
    <w:unhideWhenUsed/>
    <w:qFormat/>
    <w:rsid w:val="0016624E"/>
    <w:pPr>
      <w:numPr>
        <w:ilvl w:val="1"/>
      </w:numPr>
      <w:spacing w:before="40"/>
      <w:ind w:left="975" w:hanging="578"/>
      <w:outlineLvl w:val="1"/>
    </w:pPr>
    <w:rPr>
      <w:color w:val="08453C" w:themeColor="text1"/>
      <w:sz w:val="24"/>
      <w:szCs w:val="26"/>
    </w:rPr>
  </w:style>
  <w:style w:type="paragraph" w:styleId="Heading3">
    <w:name w:val="heading 3"/>
    <w:basedOn w:val="Heading2"/>
    <w:next w:val="Normal"/>
    <w:link w:val="Heading3Char"/>
    <w:uiPriority w:val="9"/>
    <w:unhideWhenUsed/>
    <w:qFormat/>
    <w:rsid w:val="0068610D"/>
    <w:pPr>
      <w:numPr>
        <w:ilvl w:val="2"/>
      </w:numPr>
      <w:ind w:left="794" w:hanging="397"/>
      <w:outlineLvl w:val="2"/>
    </w:pPr>
    <w:rPr>
      <w:rFonts w:asciiTheme="majorHAnsi" w:hAnsiTheme="majorHAnsi"/>
      <w:szCs w:val="24"/>
    </w:rPr>
  </w:style>
  <w:style w:type="paragraph" w:styleId="Heading4">
    <w:name w:val="heading 4"/>
    <w:basedOn w:val="Normal"/>
    <w:next w:val="Normal"/>
    <w:link w:val="Heading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Heading5">
    <w:name w:val="heading 5"/>
    <w:basedOn w:val="Normal"/>
    <w:next w:val="Normal"/>
    <w:link w:val="Heading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Heading6">
    <w:name w:val="heading 6"/>
    <w:basedOn w:val="Normal"/>
    <w:next w:val="Normal"/>
    <w:link w:val="Heading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Heading7">
    <w:name w:val="heading 7"/>
    <w:basedOn w:val="Normal"/>
    <w:next w:val="Normal"/>
    <w:link w:val="Heading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Heading8">
    <w:name w:val="heading 8"/>
    <w:basedOn w:val="Normal"/>
    <w:next w:val="Normal"/>
    <w:link w:val="Heading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Heading9">
    <w:name w:val="heading 9"/>
    <w:basedOn w:val="Normal"/>
    <w:next w:val="Normal"/>
    <w:link w:val="Heading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bodytekst"/>
    <w:basedOn w:val="Normal"/>
    <w:next w:val="Normal"/>
    <w:link w:val="HeaderChar"/>
    <w:uiPriority w:val="99"/>
    <w:unhideWhenUsed/>
    <w:qFormat/>
    <w:rsid w:val="00BD1B5D"/>
    <w:pPr>
      <w:tabs>
        <w:tab w:val="center" w:pos="4536"/>
        <w:tab w:val="right" w:pos="9072"/>
      </w:tabs>
    </w:pPr>
  </w:style>
  <w:style w:type="character" w:customStyle="1" w:styleId="HeaderChar">
    <w:name w:val="Header Char"/>
    <w:aliases w:val="bodytekst Char"/>
    <w:basedOn w:val="DefaultParagraphFont"/>
    <w:link w:val="Header"/>
    <w:uiPriority w:val="99"/>
    <w:rsid w:val="00BD1B5D"/>
    <w:rPr>
      <w:rFonts w:ascii="Gill Sans MT" w:hAnsi="Gill Sans MT"/>
    </w:rPr>
  </w:style>
  <w:style w:type="paragraph" w:styleId="Footer">
    <w:name w:val="footer"/>
    <w:basedOn w:val="Normal"/>
    <w:link w:val="FooterChar"/>
    <w:uiPriority w:val="99"/>
    <w:unhideWhenUsed/>
    <w:qFormat/>
    <w:rsid w:val="00882F0B"/>
    <w:pPr>
      <w:tabs>
        <w:tab w:val="center" w:pos="4536"/>
        <w:tab w:val="right" w:pos="9072"/>
      </w:tabs>
      <w:spacing w:after="0" w:line="240" w:lineRule="auto"/>
    </w:pPr>
    <w:rPr>
      <w:sz w:val="18"/>
    </w:rPr>
  </w:style>
  <w:style w:type="character" w:customStyle="1" w:styleId="FooterChar">
    <w:name w:val="Footer Char"/>
    <w:basedOn w:val="DefaultParagraphFont"/>
    <w:link w:val="Footer"/>
    <w:uiPriority w:val="99"/>
    <w:rsid w:val="00882F0B"/>
    <w:rPr>
      <w:rFonts w:ascii="Gill Sans MT" w:hAnsi="Gill Sans MT"/>
      <w:sz w:val="18"/>
    </w:rPr>
  </w:style>
  <w:style w:type="character" w:customStyle="1" w:styleId="Heading1Char">
    <w:name w:val="Heading 1 Char"/>
    <w:basedOn w:val="DefaultParagraphFont"/>
    <w:link w:val="Heading1"/>
    <w:uiPriority w:val="9"/>
    <w:rsid w:val="009F5E8F"/>
    <w:rPr>
      <w:rFonts w:ascii="Gill Sans MT" w:eastAsiaTheme="majorEastAsia" w:hAnsi="Gill Sans MT" w:cstheme="majorBidi"/>
      <w:b/>
      <w:color w:val="6FC7B6" w:themeColor="text2"/>
      <w:sz w:val="28"/>
      <w:szCs w:val="32"/>
    </w:rPr>
  </w:style>
  <w:style w:type="character" w:customStyle="1" w:styleId="Heading2Char">
    <w:name w:val="Heading 2 Char"/>
    <w:basedOn w:val="DefaultParagraphFont"/>
    <w:link w:val="Heading2"/>
    <w:uiPriority w:val="9"/>
    <w:rsid w:val="0016624E"/>
    <w:rPr>
      <w:rFonts w:ascii="Gill Sans MT" w:eastAsiaTheme="majorEastAsia" w:hAnsi="Gill Sans MT" w:cstheme="majorBidi"/>
      <w:b/>
      <w:color w:val="08453C" w:themeColor="text1"/>
      <w:sz w:val="24"/>
      <w:szCs w:val="26"/>
    </w:rPr>
  </w:style>
  <w:style w:type="character" w:customStyle="1" w:styleId="Heading3Char">
    <w:name w:val="Heading 3 Char"/>
    <w:basedOn w:val="DefaultParagraphFont"/>
    <w:link w:val="Heading3"/>
    <w:uiPriority w:val="9"/>
    <w:rsid w:val="0068610D"/>
    <w:rPr>
      <w:rFonts w:asciiTheme="majorHAnsi" w:eastAsiaTheme="majorEastAsia" w:hAnsiTheme="majorHAnsi" w:cstheme="majorBidi"/>
      <w:color w:val="6FC7B6" w:themeColor="text2"/>
      <w:sz w:val="24"/>
      <w:szCs w:val="24"/>
    </w:rPr>
  </w:style>
  <w:style w:type="character" w:customStyle="1" w:styleId="Heading4Char">
    <w:name w:val="Heading 4 Char"/>
    <w:basedOn w:val="DefaultParagraphFont"/>
    <w:link w:val="Heading4"/>
    <w:uiPriority w:val="9"/>
    <w:rsid w:val="00FA02AF"/>
    <w:rPr>
      <w:rFonts w:asciiTheme="majorHAnsi" w:eastAsiaTheme="majorEastAsia" w:hAnsiTheme="majorHAnsi" w:cstheme="majorBidi"/>
      <w:b/>
      <w:iCs/>
      <w:color w:val="6FC7B6" w:themeColor="text2"/>
    </w:rPr>
  </w:style>
  <w:style w:type="paragraph" w:styleId="Title">
    <w:name w:val="Title"/>
    <w:next w:val="Normal"/>
    <w:link w:val="Title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leChar">
    <w:name w:val="Title Char"/>
    <w:basedOn w:val="DefaultParagraphFont"/>
    <w:link w:val="Title"/>
    <w:uiPriority w:val="10"/>
    <w:rsid w:val="006871B0"/>
    <w:rPr>
      <w:rFonts w:ascii="Gill Sans MT" w:eastAsiaTheme="majorEastAsia" w:hAnsi="Gill Sans MT" w:cstheme="majorBidi"/>
      <w:b/>
      <w:color w:val="6FC7B6" w:themeColor="text2"/>
      <w:spacing w:val="-10"/>
      <w:kern w:val="28"/>
      <w:sz w:val="40"/>
      <w:szCs w:val="56"/>
    </w:rPr>
  </w:style>
  <w:style w:type="paragraph" w:styleId="Subtitle">
    <w:name w:val="Subtitle"/>
    <w:basedOn w:val="Heading2"/>
    <w:next w:val="Normal"/>
    <w:link w:val="SubtitleChar"/>
    <w:uiPriority w:val="11"/>
    <w:qFormat/>
    <w:rsid w:val="00A07F19"/>
    <w:pPr>
      <w:numPr>
        <w:numId w:val="0"/>
      </w:numPr>
      <w:jc w:val="center"/>
    </w:pPr>
    <w:rPr>
      <w:rFonts w:eastAsiaTheme="minorEastAsia"/>
      <w:spacing w:val="15"/>
      <w:sz w:val="32"/>
    </w:rPr>
  </w:style>
  <w:style w:type="character" w:customStyle="1" w:styleId="SubtitleChar">
    <w:name w:val="Subtitle Char"/>
    <w:basedOn w:val="DefaultParagraphFont"/>
    <w:link w:val="Subtitle"/>
    <w:uiPriority w:val="11"/>
    <w:rsid w:val="00A07F19"/>
    <w:rPr>
      <w:rFonts w:ascii="Gill Sans MT" w:eastAsiaTheme="minorEastAsia" w:hAnsi="Gill Sans MT" w:cstheme="majorBidi"/>
      <w:b/>
      <w:color w:val="6FC7B6" w:themeColor="text2"/>
      <w:spacing w:val="15"/>
      <w:sz w:val="32"/>
      <w:szCs w:val="26"/>
    </w:rPr>
  </w:style>
  <w:style w:type="paragraph" w:styleId="ListParagraph">
    <w:name w:val="List Paragraph"/>
    <w:basedOn w:val="Normal"/>
    <w:link w:val="ListParagraphChar"/>
    <w:uiPriority w:val="34"/>
    <w:qFormat/>
    <w:rsid w:val="00882F0B"/>
    <w:pPr>
      <w:numPr>
        <w:numId w:val="7"/>
      </w:numPr>
      <w:contextualSpacing/>
    </w:pPr>
  </w:style>
  <w:style w:type="character" w:styleId="IntenseEmphasis">
    <w:name w:val="Intense Emphasis"/>
    <w:basedOn w:val="DefaultParagraphFont"/>
    <w:uiPriority w:val="21"/>
    <w:rsid w:val="00882F0B"/>
    <w:rPr>
      <w:i/>
      <w:iCs/>
      <w:color w:val="08453C" w:themeColor="accent1"/>
    </w:rPr>
  </w:style>
  <w:style w:type="character" w:styleId="SubtleEmphasis">
    <w:name w:val="Subtle Emphasis"/>
    <w:basedOn w:val="DefaultParagraphFont"/>
    <w:uiPriority w:val="19"/>
    <w:rsid w:val="00882F0B"/>
    <w:rPr>
      <w:i/>
      <w:iCs/>
      <w:color w:val="13A690" w:themeColor="text1" w:themeTint="BF"/>
    </w:rPr>
  </w:style>
  <w:style w:type="character" w:styleId="PlaceholderText">
    <w:name w:val="Placeholder Text"/>
    <w:basedOn w:val="DefaultParagraphFont"/>
    <w:uiPriority w:val="99"/>
    <w:rsid w:val="00A07F19"/>
    <w:rPr>
      <w:color w:val="808080"/>
    </w:rPr>
  </w:style>
  <w:style w:type="table" w:customStyle="1" w:styleId="Tabelraster1">
    <w:name w:val="Tabelraster1"/>
    <w:basedOn w:val="TableNormal"/>
    <w:next w:val="TableGrid"/>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rsid w:val="00EF59E2"/>
    <w:pPr>
      <w:outlineLvl w:val="9"/>
    </w:pPr>
    <w:rPr>
      <w:rFonts w:asciiTheme="majorHAnsi" w:hAnsiTheme="majorHAnsi"/>
      <w:b w:val="0"/>
      <w:color w:val="06332C" w:themeColor="accent1" w:themeShade="BF"/>
      <w:sz w:val="32"/>
      <w:lang w:eastAsia="nl-BE"/>
    </w:rPr>
  </w:style>
  <w:style w:type="paragraph" w:styleId="TOC1">
    <w:name w:val="toc 1"/>
    <w:basedOn w:val="Normal"/>
    <w:next w:val="Normal"/>
    <w:link w:val="TOC1Char"/>
    <w:autoRedefine/>
    <w:uiPriority w:val="39"/>
    <w:unhideWhenUsed/>
    <w:rsid w:val="0068610D"/>
    <w:pPr>
      <w:tabs>
        <w:tab w:val="right" w:leader="dot" w:pos="9072"/>
      </w:tabs>
      <w:spacing w:after="100"/>
      <w:ind w:left="0"/>
    </w:pPr>
  </w:style>
  <w:style w:type="paragraph" w:styleId="TOC2">
    <w:name w:val="toc 2"/>
    <w:basedOn w:val="Normal"/>
    <w:next w:val="Normal"/>
    <w:autoRedefine/>
    <w:uiPriority w:val="39"/>
    <w:unhideWhenUsed/>
    <w:rsid w:val="00773013"/>
    <w:pPr>
      <w:tabs>
        <w:tab w:val="right" w:leader="dot" w:pos="9072"/>
      </w:tabs>
      <w:spacing w:after="100"/>
    </w:pPr>
  </w:style>
  <w:style w:type="character" w:styleId="Hyperlink">
    <w:name w:val="Hyperlink"/>
    <w:basedOn w:val="DefaultParagraphFont"/>
    <w:uiPriority w:val="99"/>
    <w:unhideWhenUsed/>
    <w:rsid w:val="00EF59E2"/>
    <w:rPr>
      <w:color w:val="EF4123" w:themeColor="hyperlink"/>
      <w:u w:val="single"/>
    </w:rPr>
  </w:style>
  <w:style w:type="paragraph" w:customStyle="1" w:styleId="inhoudspagina">
    <w:name w:val="inhoudspagina"/>
    <w:basedOn w:val="TOC1"/>
    <w:link w:val="inhoudspaginaChar"/>
    <w:rsid w:val="009F5E8F"/>
    <w:pPr>
      <w:tabs>
        <w:tab w:val="clear" w:pos="9072"/>
        <w:tab w:val="right" w:leader="dot" w:pos="9062"/>
      </w:tabs>
    </w:pPr>
  </w:style>
  <w:style w:type="paragraph" w:styleId="TOC3">
    <w:name w:val="toc 3"/>
    <w:basedOn w:val="Normal"/>
    <w:next w:val="Normal"/>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TOC1Char">
    <w:name w:val="TOC 1 Char"/>
    <w:basedOn w:val="DefaultParagraphFont"/>
    <w:link w:val="TOC1"/>
    <w:uiPriority w:val="39"/>
    <w:rsid w:val="0068610D"/>
    <w:rPr>
      <w:rFonts w:ascii="Gill Sans MT" w:hAnsi="Gill Sans MT"/>
    </w:rPr>
  </w:style>
  <w:style w:type="character" w:customStyle="1" w:styleId="inhoudspaginaChar">
    <w:name w:val="inhoudspagina Char"/>
    <w:basedOn w:val="TOC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Heading5Char">
    <w:name w:val="Heading 5 Char"/>
    <w:basedOn w:val="DefaultParagraphFont"/>
    <w:link w:val="Heading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Heading6Char">
    <w:name w:val="Heading 6 Char"/>
    <w:basedOn w:val="DefaultParagraphFont"/>
    <w:link w:val="Heading6"/>
    <w:uiPriority w:val="9"/>
    <w:semiHidden/>
    <w:rsid w:val="00AB5FA1"/>
    <w:rPr>
      <w:rFonts w:asciiTheme="majorHAnsi" w:eastAsiaTheme="majorEastAsia" w:hAnsiTheme="majorHAnsi" w:cstheme="majorBidi"/>
      <w:color w:val="04221D" w:themeColor="accent1" w:themeShade="7F"/>
    </w:rPr>
  </w:style>
  <w:style w:type="character" w:customStyle="1" w:styleId="Heading7Char">
    <w:name w:val="Heading 7 Char"/>
    <w:basedOn w:val="DefaultParagraphFont"/>
    <w:link w:val="Heading7"/>
    <w:uiPriority w:val="9"/>
    <w:semiHidden/>
    <w:rsid w:val="00AB5FA1"/>
    <w:rPr>
      <w:rFonts w:asciiTheme="majorHAnsi" w:eastAsiaTheme="majorEastAsia" w:hAnsiTheme="majorHAnsi" w:cstheme="majorBidi"/>
      <w:i/>
      <w:iCs/>
      <w:color w:val="04221D" w:themeColor="accent1" w:themeShade="7F"/>
    </w:rPr>
  </w:style>
  <w:style w:type="character" w:customStyle="1" w:styleId="Heading8Char">
    <w:name w:val="Heading 8 Char"/>
    <w:basedOn w:val="DefaultParagraphFont"/>
    <w:link w:val="Heading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Heading9Char">
    <w:name w:val="Heading 9 Char"/>
    <w:basedOn w:val="DefaultParagraphFont"/>
    <w:link w:val="Heading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stParagraph"/>
    <w:link w:val="bodyopsommingChar"/>
    <w:qFormat/>
    <w:rsid w:val="00904B95"/>
    <w:pPr>
      <w:tabs>
        <w:tab w:val="left" w:pos="794"/>
        <w:tab w:val="left" w:pos="1191"/>
      </w:tabs>
      <w:ind w:left="794" w:hanging="397"/>
    </w:pPr>
  </w:style>
  <w:style w:type="character" w:customStyle="1" w:styleId="ListParagraphChar">
    <w:name w:val="List Paragraph Char"/>
    <w:basedOn w:val="DefaultParagraphFont"/>
    <w:link w:val="ListParagraph"/>
    <w:uiPriority w:val="2"/>
    <w:rsid w:val="00F658B4"/>
    <w:rPr>
      <w:rFonts w:ascii="Gill Sans MT" w:hAnsi="Gill Sans MT"/>
    </w:rPr>
  </w:style>
  <w:style w:type="character" w:customStyle="1" w:styleId="bodyopsommingChar">
    <w:name w:val="body opsomming Char"/>
    <w:basedOn w:val="ListParagraphChar"/>
    <w:link w:val="bodyopsomming"/>
    <w:rsid w:val="00904B95"/>
    <w:rPr>
      <w:rFonts w:ascii="Gill Sans MT" w:hAnsi="Gill Sans MT"/>
    </w:rPr>
  </w:style>
  <w:style w:type="paragraph" w:customStyle="1" w:styleId="paragraph">
    <w:name w:val="paragraph"/>
    <w:basedOn w:val="Normal"/>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CommentReference">
    <w:name w:val="annotation reference"/>
    <w:basedOn w:val="DefaultParagraphFont"/>
    <w:uiPriority w:val="99"/>
    <w:semiHidden/>
    <w:unhideWhenUsed/>
    <w:rsid w:val="00686E6E"/>
    <w:rPr>
      <w:sz w:val="16"/>
      <w:szCs w:val="16"/>
    </w:rPr>
  </w:style>
  <w:style w:type="paragraph" w:styleId="CommentText">
    <w:name w:val="annotation text"/>
    <w:basedOn w:val="Normal"/>
    <w:link w:val="CommentTextChar"/>
    <w:uiPriority w:val="99"/>
    <w:unhideWhenUsed/>
    <w:rsid w:val="00686E6E"/>
    <w:pPr>
      <w:spacing w:line="240" w:lineRule="auto"/>
    </w:pPr>
    <w:rPr>
      <w:sz w:val="20"/>
      <w:szCs w:val="20"/>
    </w:rPr>
  </w:style>
  <w:style w:type="character" w:customStyle="1" w:styleId="CommentTextChar">
    <w:name w:val="Comment Text Char"/>
    <w:basedOn w:val="DefaultParagraphFont"/>
    <w:link w:val="CommentText"/>
    <w:uiPriority w:val="99"/>
    <w:rsid w:val="00686E6E"/>
    <w:rPr>
      <w:rFonts w:ascii="Gill Sans MT" w:hAnsi="Gill Sans MT"/>
      <w:color w:val="3C3C3C" w:themeColor="background2" w:themeShade="40"/>
      <w:sz w:val="20"/>
      <w:szCs w:val="20"/>
    </w:rPr>
  </w:style>
  <w:style w:type="paragraph" w:styleId="CommentSubject">
    <w:name w:val="annotation subject"/>
    <w:basedOn w:val="CommentText"/>
    <w:next w:val="CommentText"/>
    <w:link w:val="CommentSubjectChar"/>
    <w:uiPriority w:val="99"/>
    <w:semiHidden/>
    <w:unhideWhenUsed/>
    <w:rsid w:val="00686E6E"/>
    <w:rPr>
      <w:b/>
      <w:bCs/>
    </w:rPr>
  </w:style>
  <w:style w:type="character" w:customStyle="1" w:styleId="CommentSubjectChar">
    <w:name w:val="Comment Subject Char"/>
    <w:basedOn w:val="CommentTextChar"/>
    <w:link w:val="CommentSubject"/>
    <w:uiPriority w:val="99"/>
    <w:semiHidden/>
    <w:rsid w:val="00686E6E"/>
    <w:rPr>
      <w:rFonts w:ascii="Gill Sans MT" w:hAnsi="Gill Sans MT"/>
      <w:b/>
      <w:bCs/>
      <w:color w:val="3C3C3C" w:themeColor="background2" w:themeShade="40"/>
      <w:sz w:val="20"/>
      <w:szCs w:val="20"/>
    </w:rPr>
  </w:style>
  <w:style w:type="paragraph" w:styleId="NoSpacing">
    <w:name w:val="No Spacing"/>
    <w:link w:val="NoSpacingChar"/>
    <w:uiPriority w:val="1"/>
    <w:qFormat/>
    <w:rsid w:val="00C4505F"/>
    <w:pPr>
      <w:spacing w:after="0" w:line="240" w:lineRule="auto"/>
    </w:pPr>
    <w:rPr>
      <w:rFonts w:eastAsiaTheme="minorEastAsia"/>
      <w:lang w:eastAsia="nl-BE"/>
    </w:rPr>
  </w:style>
  <w:style w:type="character" w:customStyle="1" w:styleId="NoSpacingChar">
    <w:name w:val="No Spacing Char"/>
    <w:basedOn w:val="DefaultParagraphFont"/>
    <w:link w:val="NoSpacing"/>
    <w:uiPriority w:val="1"/>
    <w:rsid w:val="00C4505F"/>
    <w:rPr>
      <w:rFonts w:eastAsiaTheme="minorEastAsia"/>
      <w:lang w:eastAsia="nl-BE"/>
    </w:rPr>
  </w:style>
  <w:style w:type="paragraph" w:styleId="BalloonText">
    <w:name w:val="Balloon Text"/>
    <w:basedOn w:val="Normal"/>
    <w:link w:val="BalloonTextChar"/>
    <w:uiPriority w:val="99"/>
    <w:semiHidden/>
    <w:unhideWhenUsed/>
    <w:rsid w:val="00136C2A"/>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6C2A"/>
    <w:rPr>
      <w:rFonts w:ascii="Segoe UI" w:hAnsi="Segoe UI" w:cs="Segoe UI"/>
      <w:color w:val="3C3C3C" w:themeColor="background2" w:themeShade="40"/>
      <w:sz w:val="18"/>
      <w:szCs w:val="18"/>
    </w:rPr>
  </w:style>
  <w:style w:type="character" w:customStyle="1" w:styleId="cf01">
    <w:name w:val="cf01"/>
    <w:basedOn w:val="DefaultParagraphFont"/>
    <w:rsid w:val="00586C89"/>
    <w:rPr>
      <w:rFonts w:ascii="Segoe UI" w:hAnsi="Segoe UI" w:cs="Segoe UI" w:hint="default"/>
      <w:color w:val="3C3C3C"/>
      <w:sz w:val="18"/>
      <w:szCs w:val="18"/>
    </w:rPr>
  </w:style>
  <w:style w:type="paragraph" w:customStyle="1" w:styleId="Pa0">
    <w:name w:val="Pa0"/>
    <w:basedOn w:val="Normal"/>
    <w:next w:val="Normal"/>
    <w:uiPriority w:val="99"/>
    <w:rsid w:val="00227D89"/>
    <w:pPr>
      <w:tabs>
        <w:tab w:val="clear" w:pos="397"/>
      </w:tabs>
      <w:autoSpaceDE w:val="0"/>
      <w:autoSpaceDN w:val="0"/>
      <w:adjustRightInd w:val="0"/>
      <w:spacing w:before="0" w:after="0" w:line="241" w:lineRule="atLeast"/>
      <w:ind w:left="0"/>
    </w:pPr>
    <w:rPr>
      <w:rFonts w:ascii="TheSansOsF Light" w:hAnsi="TheSansOsF Light"/>
      <w:color w:val="auto"/>
      <w:sz w:val="24"/>
      <w:szCs w:val="24"/>
    </w:rPr>
  </w:style>
  <w:style w:type="paragraph" w:customStyle="1" w:styleId="Pa2">
    <w:name w:val="Pa2"/>
    <w:basedOn w:val="Normal"/>
    <w:next w:val="Normal"/>
    <w:uiPriority w:val="99"/>
    <w:rsid w:val="00227D89"/>
    <w:pPr>
      <w:tabs>
        <w:tab w:val="clear" w:pos="397"/>
      </w:tabs>
      <w:autoSpaceDE w:val="0"/>
      <w:autoSpaceDN w:val="0"/>
      <w:adjustRightInd w:val="0"/>
      <w:spacing w:before="0" w:after="0" w:line="241" w:lineRule="atLeast"/>
      <w:ind w:left="0"/>
    </w:pPr>
    <w:rPr>
      <w:rFonts w:ascii="TheSansOsF Light" w:hAnsi="TheSansOsF Light"/>
      <w:color w:val="auto"/>
      <w:sz w:val="24"/>
      <w:szCs w:val="24"/>
    </w:rPr>
  </w:style>
  <w:style w:type="paragraph" w:customStyle="1" w:styleId="Pa3">
    <w:name w:val="Pa3"/>
    <w:basedOn w:val="Normal"/>
    <w:next w:val="Normal"/>
    <w:uiPriority w:val="99"/>
    <w:rsid w:val="00227D89"/>
    <w:pPr>
      <w:tabs>
        <w:tab w:val="clear" w:pos="397"/>
      </w:tabs>
      <w:autoSpaceDE w:val="0"/>
      <w:autoSpaceDN w:val="0"/>
      <w:adjustRightInd w:val="0"/>
      <w:spacing w:before="0" w:after="0" w:line="241" w:lineRule="atLeast"/>
      <w:ind w:left="0"/>
    </w:pPr>
    <w:rPr>
      <w:rFonts w:ascii="TheSansOsF Light" w:hAnsi="TheSansOsF Light"/>
      <w:color w:val="auto"/>
      <w:sz w:val="24"/>
      <w:szCs w:val="24"/>
    </w:rPr>
  </w:style>
  <w:style w:type="character" w:customStyle="1" w:styleId="Mention1">
    <w:name w:val="Mention1"/>
    <w:basedOn w:val="DefaultParagraphFont"/>
    <w:uiPriority w:val="99"/>
    <w:unhideWhenUsed/>
    <w:rsid w:val="002607BC"/>
    <w:rPr>
      <w:color w:val="2B579A"/>
      <w:shd w:val="clear" w:color="auto" w:fill="E6E6E6"/>
    </w:rPr>
  </w:style>
  <w:style w:type="character" w:customStyle="1" w:styleId="UnresolvedMention1">
    <w:name w:val="Unresolved Mention1"/>
    <w:basedOn w:val="DefaultParagraphFont"/>
    <w:uiPriority w:val="99"/>
    <w:rsid w:val="002607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7C6318-5DA8-4320-B308-B36F0075B428}">
  <ds:schemaRefs>
    <ds:schemaRef ds:uri="http://purl.org/dc/elements/1.1/"/>
    <ds:schemaRef ds:uri="http://schemas.microsoft.com/office/2006/metadata/properties"/>
    <ds:schemaRef ds:uri="http://schemas.microsoft.com/office/2006/documentManagement/types"/>
    <ds:schemaRef ds:uri="0165a53e-d28f-4d45-898b-750190ad2c54"/>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www.w3.org/XML/1998/namespace"/>
  </ds:schemaRefs>
</ds:datastoreItem>
</file>

<file path=customXml/itemProps2.xml><?xml version="1.0" encoding="utf-8"?>
<ds:datastoreItem xmlns:ds="http://schemas.openxmlformats.org/officeDocument/2006/customXml" ds:itemID="{416AFA8B-081C-4319-99AA-E61A430D81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991A7B1-95B6-4BED-B015-5921E161D538}">
  <ds:schemaRefs>
    <ds:schemaRef ds:uri="http://schemas.microsoft.com/sharepoint/v3/contenttype/forms"/>
  </ds:schemaRefs>
</ds:datastoreItem>
</file>

<file path=customXml/itemProps4.xml><?xml version="1.0" encoding="utf-8"?>
<ds:datastoreItem xmlns:ds="http://schemas.openxmlformats.org/officeDocument/2006/customXml" ds:itemID="{206744DC-40D5-4112-8617-37FF59C63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2961</Words>
  <Characters>16882</Characters>
  <Application>Microsoft Office Word</Application>
  <DocSecurity>4</DocSecurity>
  <Lines>140</Lines>
  <Paragraphs>39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19804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5</cp:revision>
  <dcterms:created xsi:type="dcterms:W3CDTF">2024-08-09T22:22:00Z</dcterms:created>
  <dcterms:modified xsi:type="dcterms:W3CDTF">2024-09-02T20:40:00Z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