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5824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4A6E69" w:rsidRDefault="004A6E69"/>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4A6E69" w:rsidRDefault="004A6E69"/>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58241" behindDoc="0" locked="0" layoutInCell="1" allowOverlap="1" wp14:anchorId="2913002D" wp14:editId="1FBC4DB4">
                    <wp:simplePos x="0" y="0"/>
                    <wp:positionH relativeFrom="column">
                      <wp:posOffset>23713</wp:posOffset>
                    </wp:positionH>
                    <wp:positionV relativeFrom="paragraph">
                      <wp:posOffset>6584039</wp:posOffset>
                    </wp:positionV>
                    <wp:extent cx="6115050" cy="1637731"/>
                    <wp:effectExtent l="0" t="0" r="19050" b="19685"/>
                    <wp:wrapNone/>
                    <wp:docPr id="228699808" name="Tekstvak 2"/>
                    <wp:cNvGraphicFramePr/>
                    <a:graphic xmlns:a="http://schemas.openxmlformats.org/drawingml/2006/main">
                      <a:graphicData uri="http://schemas.microsoft.com/office/word/2010/wordprocessingShape">
                        <wps:wsp>
                          <wps:cNvSpPr txBox="1"/>
                          <wps:spPr>
                            <a:xfrm>
                              <a:off x="0" y="0"/>
                              <a:ext cx="6115050" cy="1637731"/>
                            </a:xfrm>
                            <a:prstGeom prst="rect">
                              <a:avLst/>
                            </a:prstGeom>
                            <a:solidFill>
                              <a:schemeClr val="lt1"/>
                            </a:solidFill>
                            <a:ln w="6350">
                              <a:solidFill>
                                <a:prstClr val="black"/>
                              </a:solidFill>
                            </a:ln>
                          </wps:spPr>
                          <wps:txbx>
                            <w:txbxContent>
                              <w:p w14:paraId="2ABF1698" w14:textId="77777777" w:rsidR="004A6E69" w:rsidRPr="00085E38" w:rsidRDefault="004A6E69" w:rsidP="00085E38">
                                <w:pPr>
                                  <w:pStyle w:val="Title"/>
                                  <w:jc w:val="left"/>
                                  <w:rPr>
                                    <w:sz w:val="56"/>
                                  </w:rPr>
                                </w:pPr>
                                <w:r w:rsidRPr="00085E38">
                                  <w:rPr>
                                    <w:sz w:val="56"/>
                                  </w:rPr>
                                  <w:t xml:space="preserve">ZAS informatiebrochure </w:t>
                                </w:r>
                                <w:r w:rsidRPr="00085E38">
                                  <w:rPr>
                                    <w:sz w:val="56"/>
                                  </w:rPr>
                                  <w:br/>
                                  <w:t>voor studenten</w:t>
                                </w:r>
                              </w:p>
                              <w:p w14:paraId="7FD28355" w14:textId="18139D03" w:rsidR="004A6E69" w:rsidRPr="00085E38" w:rsidRDefault="004A6E69" w:rsidP="00085E38">
                                <w:pPr>
                                  <w:pStyle w:val="Subtitle"/>
                                  <w:numPr>
                                    <w:ilvl w:val="0"/>
                                    <w:numId w:val="0"/>
                                  </w:numPr>
                                  <w:jc w:val="left"/>
                                  <w:rPr>
                                    <w:color w:val="6FC7B6" w:themeColor="text2"/>
                                  </w:rPr>
                                </w:pPr>
                                <w:r w:rsidRPr="00085E38">
                                  <w:rPr>
                                    <w:color w:val="6FC7B6" w:themeColor="text2"/>
                                  </w:rPr>
                                  <w:t xml:space="preserve">Dienst </w:t>
                                </w:r>
                                <w:r>
                                  <w:rPr>
                                    <w:color w:val="6FC7B6" w:themeColor="text2"/>
                                  </w:rPr>
                                  <w:t>neuro 3</w:t>
                                </w:r>
                              </w:p>
                              <w:p w14:paraId="4A055AF9" w14:textId="56851D78" w:rsidR="004A6E69" w:rsidRPr="00080164" w:rsidRDefault="00080164" w:rsidP="00085E38">
                                <w:pPr>
                                  <w:ind w:left="0"/>
                                  <w:rPr>
                                    <w:rFonts w:eastAsiaTheme="minorEastAsia" w:cstheme="majorBidi"/>
                                    <w:b/>
                                    <w:color w:val="6FC7B6" w:themeColor="text2"/>
                                    <w:spacing w:val="15"/>
                                    <w:sz w:val="32"/>
                                    <w:szCs w:val="26"/>
                                  </w:rPr>
                                </w:pPr>
                                <w:r w:rsidRPr="00080164">
                                  <w:rPr>
                                    <w:rFonts w:eastAsiaTheme="minorEastAsia" w:cstheme="majorBidi"/>
                                    <w:b/>
                                    <w:color w:val="6FC7B6" w:themeColor="text2"/>
                                    <w:spacing w:val="15"/>
                                    <w:sz w:val="32"/>
                                    <w:szCs w:val="26"/>
                                  </w:rPr>
                                  <w:t>Campus ZAS Hoge Beuken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18.45pt;width:481.5pt;height:128.9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" fillcolor="white [3201]" strokeweight=".5pt">
                    <v:textbox>
                      <w:txbxContent>
                        <w:p w14:paraId="2ABF1698" w14:textId="77777777" w:rsidR="004A6E69" w:rsidRPr="00085E38" w:rsidRDefault="004A6E69" w:rsidP="00085E38">
                          <w:pPr>
                            <w:pStyle w:val="Title"/>
                            <w:jc w:val="left"/>
                            <w:rPr>
                              <w:sz w:val="56"/>
                            </w:rPr>
                          </w:pPr>
                          <w:r w:rsidRPr="00085E38">
                            <w:rPr>
                              <w:sz w:val="56"/>
                            </w:rPr>
                            <w:t xml:space="preserve">ZAS informatiebrochure </w:t>
                          </w:r>
                          <w:r w:rsidRPr="00085E38">
                            <w:rPr>
                              <w:sz w:val="56"/>
                            </w:rPr>
                            <w:br/>
                            <w:t>voor studenten</w:t>
                          </w:r>
                        </w:p>
                        <w:p w14:paraId="7FD28355" w14:textId="18139D03" w:rsidR="004A6E69" w:rsidRPr="00085E38" w:rsidRDefault="004A6E69" w:rsidP="00085E38">
                          <w:pPr>
                            <w:pStyle w:val="Subtitle"/>
                            <w:numPr>
                              <w:ilvl w:val="0"/>
                              <w:numId w:val="0"/>
                            </w:numPr>
                            <w:jc w:val="left"/>
                            <w:rPr>
                              <w:color w:val="6FC7B6" w:themeColor="text2"/>
                            </w:rPr>
                          </w:pPr>
                          <w:r w:rsidRPr="00085E38">
                            <w:rPr>
                              <w:color w:val="6FC7B6" w:themeColor="text2"/>
                            </w:rPr>
                            <w:t xml:space="preserve">Dienst </w:t>
                          </w:r>
                          <w:r>
                            <w:rPr>
                              <w:color w:val="6FC7B6" w:themeColor="text2"/>
                            </w:rPr>
                            <w:t>neuro 3</w:t>
                          </w:r>
                        </w:p>
                        <w:p w14:paraId="4A055AF9" w14:textId="56851D78" w:rsidR="004A6E69" w:rsidRPr="00080164" w:rsidRDefault="00080164" w:rsidP="00085E38">
                          <w:pPr>
                            <w:ind w:left="0"/>
                            <w:rPr>
                              <w:rFonts w:eastAsiaTheme="minorEastAsia" w:cstheme="majorBidi"/>
                              <w:b/>
                              <w:color w:val="6FC7B6" w:themeColor="text2"/>
                              <w:spacing w:val="15"/>
                              <w:sz w:val="32"/>
                              <w:szCs w:val="26"/>
                            </w:rPr>
                          </w:pPr>
                          <w:r w:rsidRPr="00080164">
                            <w:rPr>
                              <w:rFonts w:eastAsiaTheme="minorEastAsia" w:cstheme="majorBidi"/>
                              <w:b/>
                              <w:color w:val="6FC7B6" w:themeColor="text2"/>
                              <w:spacing w:val="15"/>
                              <w:sz w:val="32"/>
                              <w:szCs w:val="26"/>
                            </w:rPr>
                            <w:t>Campus ZAS Hoge Beuken</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Heading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Heading2"/>
      </w:pPr>
      <w:r>
        <w:t>Algemene informatie</w:t>
      </w:r>
    </w:p>
    <w:p w14:paraId="4F76D44B" w14:textId="5ED63349" w:rsidR="00EF59E2" w:rsidRPr="00AE2064" w:rsidRDefault="00AE2064" w:rsidP="00AE2064">
      <w:pPr>
        <w:pStyle w:val="ListParagraph"/>
        <w:numPr>
          <w:ilvl w:val="0"/>
          <w:numId w:val="13"/>
        </w:numPr>
        <w:rPr>
          <w:i/>
          <w:iCs/>
        </w:rPr>
      </w:pPr>
      <w:r w:rsidRPr="00AE2064">
        <w:rPr>
          <w:i/>
          <w:iCs/>
          <w:color w:val="auto"/>
        </w:rPr>
        <w:t xml:space="preserve">Adres:  </w:t>
      </w:r>
    </w:p>
    <w:p w14:paraId="528E3FBA" w14:textId="77777777" w:rsidR="00080164" w:rsidRDefault="00080164" w:rsidP="00AE2064">
      <w:pPr>
        <w:pStyle w:val="ListParagraph"/>
        <w:numPr>
          <w:ilvl w:val="0"/>
          <w:numId w:val="0"/>
        </w:numPr>
        <w:ind w:left="1117"/>
        <w:rPr>
          <w:i/>
          <w:iCs/>
          <w:color w:val="auto"/>
        </w:rPr>
      </w:pPr>
      <w:r>
        <w:rPr>
          <w:rFonts w:eastAsia="Times New Roman" w:cs="Segoe UI"/>
          <w:i/>
          <w:color w:val="3C3C3C"/>
          <w:lang w:eastAsia="nl-BE"/>
        </w:rPr>
        <w:t>ZAS</w:t>
      </w:r>
      <w:r w:rsidRPr="00AE2064">
        <w:rPr>
          <w:rFonts w:eastAsia="Times New Roman" w:cs="Segoe UI"/>
          <w:i/>
          <w:color w:val="3C3C3C"/>
          <w:lang w:eastAsia="nl-BE"/>
        </w:rPr>
        <w:t xml:space="preserve"> Hoge Beuken</w:t>
      </w:r>
      <w:r>
        <w:rPr>
          <w:i/>
          <w:iCs/>
          <w:color w:val="auto"/>
        </w:rPr>
        <w:t xml:space="preserve"> </w:t>
      </w:r>
    </w:p>
    <w:p w14:paraId="5A7A6B5B" w14:textId="70B7A427" w:rsidR="00AE2064" w:rsidRDefault="00AE2064" w:rsidP="00AE2064">
      <w:pPr>
        <w:pStyle w:val="ListParagraph"/>
        <w:numPr>
          <w:ilvl w:val="0"/>
          <w:numId w:val="0"/>
        </w:numPr>
        <w:ind w:left="1117"/>
        <w:rPr>
          <w:i/>
          <w:iCs/>
          <w:color w:val="auto"/>
        </w:rPr>
      </w:pPr>
      <w:r>
        <w:rPr>
          <w:i/>
          <w:iCs/>
          <w:color w:val="auto"/>
        </w:rPr>
        <w:t>Commandant Weynsstraat 165</w:t>
      </w:r>
    </w:p>
    <w:p w14:paraId="50216062" w14:textId="5AB5FBF4" w:rsidR="00AE2064" w:rsidRDefault="00AE2064" w:rsidP="00AE2064">
      <w:pPr>
        <w:pStyle w:val="ListParagraph"/>
        <w:numPr>
          <w:ilvl w:val="0"/>
          <w:numId w:val="0"/>
        </w:numPr>
        <w:ind w:left="1117"/>
        <w:rPr>
          <w:i/>
          <w:iCs/>
          <w:color w:val="auto"/>
        </w:rPr>
      </w:pPr>
      <w:r>
        <w:rPr>
          <w:i/>
          <w:iCs/>
          <w:color w:val="auto"/>
        </w:rPr>
        <w:t>2660 Hoboken</w:t>
      </w:r>
    </w:p>
    <w:p w14:paraId="128FA5C5" w14:textId="3D7C2C91" w:rsidR="00AE2064" w:rsidRDefault="00AE2064" w:rsidP="00AE2064">
      <w:pPr>
        <w:pStyle w:val="ListParagraph"/>
        <w:numPr>
          <w:ilvl w:val="0"/>
          <w:numId w:val="0"/>
        </w:numPr>
        <w:ind w:left="1117"/>
        <w:rPr>
          <w:i/>
          <w:iCs/>
          <w:color w:val="auto"/>
        </w:rPr>
      </w:pPr>
      <w:r>
        <w:rPr>
          <w:i/>
          <w:iCs/>
          <w:color w:val="auto"/>
        </w:rPr>
        <w:t>Inrit 4 : geheugenkliniek</w:t>
      </w:r>
    </w:p>
    <w:p w14:paraId="5FC69D2D" w14:textId="38D06E36" w:rsidR="00AE2064" w:rsidRDefault="00AE2064" w:rsidP="00AE2064">
      <w:pPr>
        <w:pStyle w:val="ListParagraph"/>
        <w:numPr>
          <w:ilvl w:val="0"/>
          <w:numId w:val="0"/>
        </w:numPr>
        <w:ind w:left="1117"/>
        <w:rPr>
          <w:i/>
          <w:iCs/>
          <w:color w:val="auto"/>
        </w:rPr>
      </w:pPr>
      <w:r>
        <w:rPr>
          <w:i/>
          <w:iCs/>
          <w:color w:val="auto"/>
        </w:rPr>
        <w:t>03 830 90 90</w:t>
      </w:r>
    </w:p>
    <w:p w14:paraId="45EFECC7" w14:textId="7460CC83" w:rsidR="00AE2064" w:rsidRP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r w:rsidRPr="00AE2064">
        <w:rPr>
          <w:rFonts w:eastAsia="Times New Roman" w:cs="Segoe UI"/>
          <w:i/>
          <w:color w:val="3C3C3C"/>
          <w:lang w:eastAsia="nl-BE"/>
        </w:rPr>
        <w:t xml:space="preserve">Je eerste stagedag wordt je om 8 uur opgewacht in de inkomhal van </w:t>
      </w:r>
      <w:r w:rsidR="000C5F27">
        <w:rPr>
          <w:rFonts w:eastAsia="Times New Roman" w:cs="Segoe UI"/>
          <w:i/>
          <w:color w:val="3C3C3C"/>
          <w:lang w:eastAsia="nl-BE"/>
        </w:rPr>
        <w:t>Z</w:t>
      </w:r>
      <w:r w:rsidR="00080164">
        <w:rPr>
          <w:rFonts w:eastAsia="Times New Roman" w:cs="Segoe UI"/>
          <w:i/>
          <w:color w:val="3C3C3C"/>
          <w:lang w:eastAsia="nl-BE"/>
        </w:rPr>
        <w:t>AS</w:t>
      </w:r>
      <w:r w:rsidRPr="00AE2064">
        <w:rPr>
          <w:rFonts w:eastAsia="Times New Roman" w:cs="Segoe UI"/>
          <w:i/>
          <w:color w:val="3C3C3C"/>
          <w:lang w:eastAsia="nl-BE"/>
        </w:rPr>
        <w:t xml:space="preserve"> Hoge Beuken. Je krijgt een rondleiding doorheen het ziekenhuis en zal begeleid worden bij het aanmaken van je badge, het bekomen van uniformen en een kleedkastje in de vestiaire. Wanneer je alles hebt om van start te kunnen gaan, wordt je begeleid naar de juiste afdeling om je stage te beginnen. Het is belangrijk dat je deze dag je identiteitskaart meeneemt om je badge te kunnen laten aanmaken. </w:t>
      </w:r>
    </w:p>
    <w:p w14:paraId="205B7B51" w14:textId="77777777" w:rsidR="00AE2064" w:rsidRPr="00AE2064" w:rsidRDefault="00AE2064" w:rsidP="00AE2064">
      <w:pPr>
        <w:tabs>
          <w:tab w:val="clear" w:pos="397"/>
        </w:tabs>
        <w:spacing w:before="0" w:after="0" w:line="240" w:lineRule="auto"/>
        <w:ind w:left="390"/>
        <w:jc w:val="both"/>
        <w:textAlignment w:val="baseline"/>
        <w:rPr>
          <w:rFonts w:ascii="Segoe UI" w:eastAsia="Times New Roman" w:hAnsi="Segoe UI" w:cs="Segoe UI"/>
          <w:i/>
          <w:color w:val="3C3C3C"/>
          <w:sz w:val="18"/>
          <w:szCs w:val="18"/>
          <w:lang w:eastAsia="nl-BE"/>
        </w:rPr>
      </w:pPr>
    </w:p>
    <w:p w14:paraId="709690EA" w14:textId="77777777" w:rsidR="00AE2064" w:rsidRP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r w:rsidRPr="00AE2064">
        <w:rPr>
          <w:rFonts w:eastAsia="Times New Roman" w:cs="Segoe UI"/>
          <w:i/>
          <w:color w:val="3C3C3C"/>
          <w:lang w:eastAsia="nl-BE"/>
        </w:rPr>
        <w:t>Gelieve bij aanvang van de stage te vragen aan één van de mentoren om samen je urenlijst op te stellen zodat je regelmatig ingepland wordt met een mentor. Op deze manier kunnen we je een leerrijke stage bieden.  Zorg er zelf mee voor dat je voldoende uren presteert.  Indien je te weinig uren presteert dienen deze ingehaald te worden. </w:t>
      </w:r>
    </w:p>
    <w:p w14:paraId="5B424D94" w14:textId="77777777" w:rsidR="00AE2064" w:rsidRPr="00AE2064" w:rsidRDefault="00AE2064" w:rsidP="00AE2064">
      <w:pPr>
        <w:tabs>
          <w:tab w:val="clear" w:pos="397"/>
        </w:tabs>
        <w:spacing w:before="0" w:after="0" w:line="240" w:lineRule="auto"/>
        <w:ind w:left="390"/>
        <w:jc w:val="both"/>
        <w:textAlignment w:val="baseline"/>
        <w:rPr>
          <w:rFonts w:ascii="Segoe UI" w:eastAsia="Times New Roman" w:hAnsi="Segoe UI" w:cs="Segoe UI"/>
          <w:i/>
          <w:color w:val="3C3C3C"/>
          <w:sz w:val="18"/>
          <w:szCs w:val="18"/>
          <w:lang w:eastAsia="nl-BE"/>
        </w:rPr>
      </w:pPr>
    </w:p>
    <w:p w14:paraId="19A70840" w14:textId="141632F1"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r w:rsidRPr="00AE2064">
        <w:rPr>
          <w:rFonts w:eastAsia="Times New Roman" w:cs="Segoe UI"/>
          <w:i/>
          <w:color w:val="3C3C3C"/>
          <w:lang w:eastAsia="nl-BE"/>
        </w:rPr>
        <w:t>We verwachten tevens dat je zelf informeert bij de school of en wanneer er iemand langskomt voor een evaluatie of een ander gesprek, of om met je te werken.  Geef deze data zo snel mogelijk door aan je mentor(en). </w:t>
      </w:r>
    </w:p>
    <w:p w14:paraId="32AD14BA" w14:textId="3DE1460A"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p>
    <w:p w14:paraId="0648BFD5" w14:textId="32D56D63" w:rsidR="00AE2064" w:rsidRDefault="00AE2064" w:rsidP="00AE2064">
      <w:pPr>
        <w:pStyle w:val="Heading3"/>
        <w:rPr>
          <w:rFonts w:eastAsia="Times New Roman"/>
          <w:lang w:eastAsia="nl-BE"/>
        </w:rPr>
      </w:pPr>
      <w:r>
        <w:rPr>
          <w:rFonts w:eastAsia="Times New Roman"/>
          <w:lang w:eastAsia="nl-BE"/>
        </w:rPr>
        <w:t>De geheugenkliniek</w:t>
      </w:r>
    </w:p>
    <w:p w14:paraId="40D23E3D" w14:textId="2EA5B1E9" w:rsidR="00AE2064" w:rsidRDefault="00AE2064" w:rsidP="00AE2064">
      <w:pPr>
        <w:rPr>
          <w:lang w:eastAsia="nl-BE"/>
        </w:rPr>
      </w:pPr>
    </w:p>
    <w:p w14:paraId="25A700C7" w14:textId="32CCC9A0" w:rsidR="00AE2064" w:rsidRPr="00AE2064" w:rsidRDefault="00AE2064" w:rsidP="00AE2064">
      <w:pPr>
        <w:rPr>
          <w:b/>
          <w:i/>
          <w:lang w:eastAsia="nl-BE"/>
        </w:rPr>
      </w:pPr>
      <w:r w:rsidRPr="00AE2064">
        <w:rPr>
          <w:b/>
          <w:i/>
          <w:lang w:eastAsia="nl-BE"/>
        </w:rPr>
        <w:t>Twee hospitalisatie – eenheden</w:t>
      </w:r>
    </w:p>
    <w:p w14:paraId="5BD148B1" w14:textId="77777777" w:rsidR="00AE2064" w:rsidRP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r w:rsidRPr="00AE2064">
        <w:rPr>
          <w:rFonts w:eastAsia="Times New Roman" w:cs="Segoe UI"/>
          <w:i/>
          <w:color w:val="3C3C3C"/>
          <w:lang w:eastAsia="nl-BE"/>
        </w:rPr>
        <w:t>De geheugenkliniek heeft 2 afdelingen: S31 of neuro 1, en S33 of neuro 3. Personen met een (vermoeden) van een neurologische aandoening kunnen hier terecht voor het stellen van een diagnose, het opstarten van een behandeling en het uitwerken van een zorgtraject.  </w:t>
      </w:r>
    </w:p>
    <w:p w14:paraId="157F6F68" w14:textId="2CF9596C" w:rsidR="00AE2064" w:rsidRDefault="00AE2064" w:rsidP="00AE2064">
      <w:pPr>
        <w:rPr>
          <w:b/>
          <w:i/>
          <w:u w:val="single"/>
          <w:lang w:eastAsia="nl-BE"/>
        </w:rPr>
      </w:pPr>
    </w:p>
    <w:p w14:paraId="74E841E6" w14:textId="4BE02EEB" w:rsidR="00AE2064" w:rsidRDefault="00AE2064" w:rsidP="00AE2064">
      <w:pPr>
        <w:rPr>
          <w:b/>
          <w:i/>
          <w:lang w:eastAsia="nl-BE"/>
        </w:rPr>
      </w:pPr>
      <w:r>
        <w:rPr>
          <w:b/>
          <w:i/>
          <w:lang w:eastAsia="nl-BE"/>
        </w:rPr>
        <w:t>We werken multidisciplinair</w:t>
      </w:r>
    </w:p>
    <w:p w14:paraId="109966E3" w14:textId="77777777" w:rsidR="00AE2064" w:rsidRP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r w:rsidRPr="00AE2064">
        <w:rPr>
          <w:rFonts w:eastAsia="Times New Roman" w:cs="Segoe UI"/>
          <w:i/>
          <w:color w:val="3C3C3C"/>
          <w:lang w:eastAsia="nl-BE"/>
        </w:rPr>
        <w:t>De arts en de verantwoordelijke verpleegkundige overleggen elke dag. Eén keer per week zitten alle betrokken teamleden samen om alle patiënten te bespreken. </w:t>
      </w:r>
    </w:p>
    <w:p w14:paraId="680CD00E" w14:textId="4C7A2AAF"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p>
    <w:p w14:paraId="05C46155" w14:textId="6AABB146"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p>
    <w:p w14:paraId="57BCA85A" w14:textId="38C74E83"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p>
    <w:p w14:paraId="511BBC73" w14:textId="6165DC38"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p>
    <w:p w14:paraId="1BBE3606" w14:textId="77777777"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p>
    <w:p w14:paraId="352E87AF" w14:textId="113C5CB0" w:rsidR="00AE2064" w:rsidRDefault="00AE2064" w:rsidP="00AE2064">
      <w:pPr>
        <w:tabs>
          <w:tab w:val="clear" w:pos="397"/>
        </w:tabs>
        <w:spacing w:before="0" w:after="0" w:line="240" w:lineRule="auto"/>
        <w:ind w:left="390"/>
        <w:jc w:val="both"/>
        <w:textAlignment w:val="baseline"/>
        <w:rPr>
          <w:rFonts w:eastAsia="Times New Roman" w:cs="Segoe UI"/>
          <w:b/>
          <w:i/>
          <w:color w:val="3C3C3C"/>
          <w:lang w:eastAsia="nl-BE"/>
        </w:rPr>
      </w:pPr>
      <w:r>
        <w:rPr>
          <w:rFonts w:eastAsia="Times New Roman" w:cs="Segoe UI"/>
          <w:b/>
          <w:i/>
          <w:color w:val="3C3C3C"/>
          <w:lang w:eastAsia="nl-BE"/>
        </w:rPr>
        <w:t>Onze missie en visie</w:t>
      </w:r>
    </w:p>
    <w:p w14:paraId="7DD8C917" w14:textId="77777777" w:rsidR="00AE2064" w:rsidRPr="00646311" w:rsidRDefault="00AE2064" w:rsidP="00AE2064">
      <w:pPr>
        <w:tabs>
          <w:tab w:val="clear" w:pos="397"/>
        </w:tabs>
        <w:spacing w:before="0" w:after="0" w:line="240" w:lineRule="auto"/>
        <w:ind w:left="390"/>
        <w:textAlignment w:val="baseline"/>
        <w:rPr>
          <w:rFonts w:ascii="Segoe UI" w:eastAsia="Times New Roman" w:hAnsi="Segoe UI" w:cs="Segoe UI"/>
          <w:color w:val="3C3C3C"/>
          <w:sz w:val="18"/>
          <w:szCs w:val="18"/>
          <w:lang w:eastAsia="nl-BE"/>
        </w:rPr>
      </w:pPr>
    </w:p>
    <w:p w14:paraId="00A77803" w14:textId="77777777" w:rsidR="00AE2064" w:rsidRPr="00AE2064" w:rsidRDefault="00AE2064" w:rsidP="00AE2064">
      <w:pPr>
        <w:tabs>
          <w:tab w:val="clear" w:pos="397"/>
        </w:tabs>
        <w:spacing w:before="0" w:after="0" w:line="240" w:lineRule="auto"/>
        <w:ind w:left="390"/>
        <w:textAlignment w:val="baseline"/>
        <w:rPr>
          <w:rFonts w:ascii="Segoe UI" w:eastAsia="Times New Roman" w:hAnsi="Segoe UI" w:cs="Segoe UI"/>
          <w:i/>
          <w:color w:val="3C3C3C"/>
          <w:sz w:val="18"/>
          <w:szCs w:val="18"/>
          <w:lang w:eastAsia="nl-BE"/>
        </w:rPr>
      </w:pPr>
      <w:r w:rsidRPr="00AE2064">
        <w:rPr>
          <w:rFonts w:eastAsia="Times New Roman" w:cs="Segoe UI"/>
          <w:i/>
          <w:color w:val="3C3C3C"/>
          <w:lang w:eastAsia="nl-BE"/>
        </w:rPr>
        <w:t>Waar staan we voor? </w:t>
      </w:r>
    </w:p>
    <w:p w14:paraId="33B3B9EC" w14:textId="0DE328ED"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r w:rsidRPr="00AE2064">
        <w:rPr>
          <w:rFonts w:eastAsia="Times New Roman" w:cs="Segoe UI"/>
          <w:i/>
          <w:color w:val="3C3C3C"/>
          <w:lang w:eastAsia="nl-BE"/>
        </w:rPr>
        <w:t>We benaderen de mensen op onze afdeling als unieke personen en houden rekening met ieders voorkeuren. We steunen en begeleiden actief de mantelzorgers en familie. We hebben oog voor de noden van onze medewerkers en zorgen voor een aangename, leerrijke en veilige werkomgeving. </w:t>
      </w:r>
    </w:p>
    <w:p w14:paraId="5EA5CD0F" w14:textId="765609F3"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p>
    <w:p w14:paraId="5DC8A98F" w14:textId="60721224"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r>
        <w:rPr>
          <w:rFonts w:eastAsia="Times New Roman" w:cs="Segoe UI"/>
          <w:i/>
          <w:color w:val="3C3C3C"/>
          <w:lang w:eastAsia="nl-BE"/>
        </w:rPr>
        <w:t>Hoe willen we dit bereiken?</w:t>
      </w:r>
    </w:p>
    <w:p w14:paraId="132ED429" w14:textId="1C5922A0"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p>
    <w:p w14:paraId="22921085" w14:textId="274B6AB7"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r>
        <w:rPr>
          <w:rFonts w:eastAsia="Times New Roman" w:cs="Segoe UI"/>
          <w:i/>
          <w:color w:val="3C3C3C"/>
          <w:lang w:eastAsia="nl-BE"/>
        </w:rPr>
        <w:t xml:space="preserve">Goede zorg op de afdeling SP Neurologie </w:t>
      </w:r>
      <w:r w:rsidR="00080164">
        <w:rPr>
          <w:rFonts w:eastAsia="Times New Roman" w:cs="Segoe UI"/>
          <w:i/>
          <w:color w:val="3C3C3C"/>
          <w:lang w:eastAsia="nl-BE"/>
        </w:rPr>
        <w:t>ZAS</w:t>
      </w:r>
      <w:r>
        <w:rPr>
          <w:rFonts w:eastAsia="Times New Roman" w:cs="Segoe UI"/>
          <w:i/>
          <w:color w:val="3C3C3C"/>
          <w:lang w:eastAsia="nl-BE"/>
        </w:rPr>
        <w:t xml:space="preserve"> Hoge Beuken steunt op 3 pijlers/</w:t>
      </w:r>
    </w:p>
    <w:p w14:paraId="1B19CCA1" w14:textId="5086EFF5"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p>
    <w:p w14:paraId="63B07885" w14:textId="77777777" w:rsid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p>
    <w:p w14:paraId="29A34D54" w14:textId="6E8080D6" w:rsidR="00AE2064" w:rsidRPr="00AE2064" w:rsidRDefault="00AE2064" w:rsidP="00AE2064">
      <w:pPr>
        <w:tabs>
          <w:tab w:val="clear" w:pos="397"/>
        </w:tabs>
        <w:spacing w:before="0" w:after="0" w:line="240" w:lineRule="auto"/>
        <w:ind w:left="390"/>
        <w:jc w:val="both"/>
        <w:textAlignment w:val="baseline"/>
        <w:rPr>
          <w:rFonts w:eastAsia="Times New Roman" w:cs="Segoe UI"/>
          <w:i/>
          <w:color w:val="3C3C3C"/>
          <w:lang w:eastAsia="nl-BE"/>
        </w:rPr>
      </w:pPr>
      <w:r w:rsidRPr="00646311">
        <w:rPr>
          <w:rFonts w:ascii="Segoe UI" w:eastAsia="Times New Roman" w:hAnsi="Segoe UI" w:cs="Segoe UI"/>
          <w:noProof/>
          <w:color w:val="3C3C3C"/>
          <w:sz w:val="18"/>
          <w:szCs w:val="18"/>
          <w:lang w:eastAsia="nl-BE"/>
        </w:rPr>
        <w:drawing>
          <wp:inline distT="0" distB="0" distL="0" distR="0" wp14:anchorId="52DB917E" wp14:editId="4C698370">
            <wp:extent cx="4210685" cy="4189095"/>
            <wp:effectExtent l="0" t="0" r="0" b="1905"/>
            <wp:docPr id="1" name="Afbeelding 1" descr="Afbeelding met tekst, schermopname, menu,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 met tekst, schermopname, menu, document&#10;&#10;Automatisch gegenereerde beschrijv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10685" cy="4189095"/>
                    </a:xfrm>
                    <a:prstGeom prst="rect">
                      <a:avLst/>
                    </a:prstGeom>
                    <a:noFill/>
                    <a:ln>
                      <a:noFill/>
                    </a:ln>
                  </pic:spPr>
                </pic:pic>
              </a:graphicData>
            </a:graphic>
          </wp:inline>
        </w:drawing>
      </w:r>
    </w:p>
    <w:p w14:paraId="53BC8110" w14:textId="6B44C895" w:rsidR="00AE2064" w:rsidRDefault="00AE2064" w:rsidP="00AE2064">
      <w:pPr>
        <w:tabs>
          <w:tab w:val="clear" w:pos="397"/>
        </w:tabs>
        <w:spacing w:before="0" w:after="0" w:line="240" w:lineRule="auto"/>
        <w:ind w:left="390"/>
        <w:jc w:val="both"/>
        <w:textAlignment w:val="baseline"/>
        <w:rPr>
          <w:rFonts w:eastAsia="Times New Roman" w:cs="Segoe UI"/>
          <w:b/>
          <w:i/>
          <w:color w:val="3C3C3C"/>
          <w:lang w:eastAsia="nl-BE"/>
        </w:rPr>
      </w:pPr>
    </w:p>
    <w:p w14:paraId="48CFED44" w14:textId="77777777" w:rsidR="00AE2064" w:rsidRPr="00AE2064" w:rsidRDefault="00AE2064" w:rsidP="00AE2064">
      <w:pPr>
        <w:tabs>
          <w:tab w:val="clear" w:pos="397"/>
        </w:tabs>
        <w:spacing w:before="0" w:after="0" w:line="240" w:lineRule="auto"/>
        <w:ind w:left="390"/>
        <w:jc w:val="both"/>
        <w:textAlignment w:val="baseline"/>
        <w:rPr>
          <w:rFonts w:eastAsia="Times New Roman" w:cs="Segoe UI"/>
          <w:b/>
          <w:i/>
          <w:color w:val="3C3C3C"/>
          <w:lang w:eastAsia="nl-BE"/>
        </w:rPr>
      </w:pPr>
    </w:p>
    <w:p w14:paraId="7274D598" w14:textId="02D5CCFE" w:rsidR="00AE2064" w:rsidRDefault="00D955C5" w:rsidP="00D955C5">
      <w:pPr>
        <w:pStyle w:val="Heading3"/>
        <w:rPr>
          <w:lang w:eastAsia="nl-BE"/>
        </w:rPr>
      </w:pPr>
      <w:r>
        <w:rPr>
          <w:lang w:eastAsia="nl-BE"/>
        </w:rPr>
        <w:t>Wat te doen bij ziekte?</w:t>
      </w:r>
    </w:p>
    <w:p w14:paraId="5BE92E6A"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i/>
          <w:color w:val="3C3C3C"/>
          <w:sz w:val="18"/>
          <w:szCs w:val="18"/>
          <w:lang w:eastAsia="nl-BE"/>
        </w:rPr>
      </w:pPr>
      <w:r w:rsidRPr="00D955C5">
        <w:rPr>
          <w:rFonts w:eastAsia="Times New Roman" w:cs="Segoe UI"/>
          <w:i/>
          <w:color w:val="3C3C3C"/>
          <w:lang w:eastAsia="nl-BE"/>
        </w:rPr>
        <w:t xml:space="preserve">Bij ziekte of ongeval </w:t>
      </w:r>
      <w:r w:rsidRPr="00D955C5">
        <w:rPr>
          <w:rFonts w:eastAsia="Times New Roman" w:cs="Segoe UI"/>
          <w:i/>
          <w:color w:val="3C3C3C"/>
          <w:u w:val="single"/>
          <w:lang w:eastAsia="nl-BE"/>
        </w:rPr>
        <w:t>tijdens je dienst</w:t>
      </w:r>
      <w:r w:rsidRPr="00D955C5">
        <w:rPr>
          <w:rFonts w:eastAsia="Times New Roman" w:cs="Segoe UI"/>
          <w:i/>
          <w:color w:val="3C3C3C"/>
          <w:lang w:eastAsia="nl-BE"/>
        </w:rPr>
        <w:t xml:space="preserve"> verwittig je: </w:t>
      </w:r>
    </w:p>
    <w:p w14:paraId="1BA67BA4" w14:textId="77777777" w:rsidR="00D955C5" w:rsidRPr="00D955C5" w:rsidRDefault="00D955C5" w:rsidP="00D955C5">
      <w:pPr>
        <w:numPr>
          <w:ilvl w:val="0"/>
          <w:numId w:val="14"/>
        </w:numPr>
        <w:tabs>
          <w:tab w:val="clear" w:pos="397"/>
        </w:tabs>
        <w:spacing w:before="0" w:after="0" w:line="240" w:lineRule="auto"/>
        <w:ind w:left="1080" w:firstLine="0"/>
        <w:jc w:val="both"/>
        <w:textAlignment w:val="baseline"/>
        <w:rPr>
          <w:rFonts w:eastAsia="Times New Roman" w:cs="Segoe UI"/>
          <w:i/>
          <w:color w:val="3C3C3C"/>
          <w:lang w:eastAsia="nl-BE"/>
        </w:rPr>
      </w:pPr>
      <w:r w:rsidRPr="00D955C5">
        <w:rPr>
          <w:rFonts w:eastAsia="Times New Roman" w:cs="Segoe UI"/>
          <w:i/>
          <w:color w:val="3C3C3C"/>
          <w:lang w:eastAsia="nl-BE"/>
        </w:rPr>
        <w:t>Het afdelingshoofd of verantwoordelijke verpleegkundige op dienst </w:t>
      </w:r>
    </w:p>
    <w:p w14:paraId="5CE201F7" w14:textId="77777777" w:rsidR="00D955C5" w:rsidRPr="00D955C5" w:rsidRDefault="00D955C5" w:rsidP="00D955C5">
      <w:pPr>
        <w:numPr>
          <w:ilvl w:val="0"/>
          <w:numId w:val="14"/>
        </w:numPr>
        <w:tabs>
          <w:tab w:val="clear" w:pos="397"/>
        </w:tabs>
        <w:spacing w:before="0" w:after="0" w:line="240" w:lineRule="auto"/>
        <w:ind w:left="1080" w:firstLine="0"/>
        <w:jc w:val="both"/>
        <w:textAlignment w:val="baseline"/>
        <w:rPr>
          <w:rFonts w:eastAsia="Times New Roman" w:cs="Segoe UI"/>
          <w:i/>
          <w:color w:val="3C3C3C"/>
          <w:lang w:eastAsia="nl-BE"/>
        </w:rPr>
      </w:pPr>
      <w:r w:rsidRPr="00D955C5">
        <w:rPr>
          <w:rFonts w:eastAsia="Times New Roman" w:cs="Segoe UI"/>
          <w:i/>
          <w:color w:val="3C3C3C"/>
          <w:lang w:eastAsia="nl-BE"/>
        </w:rPr>
        <w:t>Je eigen stagebegeleider of mentor </w:t>
      </w:r>
    </w:p>
    <w:p w14:paraId="65725431"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i/>
          <w:color w:val="3C3C3C"/>
          <w:sz w:val="18"/>
          <w:szCs w:val="18"/>
          <w:lang w:eastAsia="nl-BE"/>
        </w:rPr>
      </w:pPr>
      <w:r w:rsidRPr="00D955C5">
        <w:rPr>
          <w:rFonts w:eastAsia="Times New Roman" w:cs="Segoe UI"/>
          <w:i/>
          <w:color w:val="3C3C3C"/>
          <w:lang w:eastAsia="nl-BE"/>
        </w:rPr>
        <w:t>Bij ongeval zullen er formulieren voor de schoolverzekering dienen ondertekend te worden. Deze formulieren dienen daarna terecht te komen op het secretariaat van je school.  </w:t>
      </w:r>
    </w:p>
    <w:p w14:paraId="6E14D87B"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i/>
          <w:color w:val="3C3C3C"/>
          <w:sz w:val="18"/>
          <w:szCs w:val="18"/>
          <w:lang w:eastAsia="nl-BE"/>
        </w:rPr>
      </w:pPr>
      <w:r w:rsidRPr="00D955C5">
        <w:rPr>
          <w:rFonts w:eastAsia="Times New Roman" w:cs="Segoe UI"/>
          <w:i/>
          <w:color w:val="3C3C3C"/>
          <w:lang w:eastAsia="nl-BE"/>
        </w:rPr>
        <w:t xml:space="preserve">Bij ziekte </w:t>
      </w:r>
      <w:r w:rsidRPr="00D955C5">
        <w:rPr>
          <w:rFonts w:eastAsia="Times New Roman" w:cs="Segoe UI"/>
          <w:i/>
          <w:color w:val="3C3C3C"/>
          <w:u w:val="single"/>
          <w:lang w:eastAsia="nl-BE"/>
        </w:rPr>
        <w:t>thuis</w:t>
      </w:r>
      <w:r w:rsidRPr="00D955C5">
        <w:rPr>
          <w:rFonts w:eastAsia="Times New Roman" w:cs="Segoe UI"/>
          <w:i/>
          <w:color w:val="3C3C3C"/>
          <w:lang w:eastAsia="nl-BE"/>
        </w:rPr>
        <w:t xml:space="preserve"> verwittig je:  </w:t>
      </w:r>
    </w:p>
    <w:p w14:paraId="30C1CA1D" w14:textId="77777777" w:rsidR="00D955C5" w:rsidRPr="00D955C5" w:rsidRDefault="00D955C5" w:rsidP="00D955C5">
      <w:pPr>
        <w:numPr>
          <w:ilvl w:val="0"/>
          <w:numId w:val="15"/>
        </w:numPr>
        <w:tabs>
          <w:tab w:val="clear" w:pos="397"/>
        </w:tabs>
        <w:spacing w:before="0" w:after="0" w:line="240" w:lineRule="auto"/>
        <w:ind w:left="1080" w:firstLine="0"/>
        <w:jc w:val="both"/>
        <w:textAlignment w:val="baseline"/>
        <w:rPr>
          <w:rFonts w:eastAsia="Times New Roman" w:cs="Segoe UI"/>
          <w:i/>
          <w:color w:val="3C3C3C"/>
          <w:lang w:eastAsia="nl-BE"/>
        </w:rPr>
      </w:pPr>
      <w:r w:rsidRPr="00D955C5">
        <w:rPr>
          <w:rFonts w:eastAsia="Times New Roman" w:cs="Segoe UI"/>
          <w:i/>
          <w:color w:val="3C3C3C"/>
          <w:lang w:eastAsia="nl-BE"/>
        </w:rPr>
        <w:t>Je stagedienst, vóór aanvang van je dienst </w:t>
      </w:r>
    </w:p>
    <w:p w14:paraId="157395E0" w14:textId="77777777" w:rsidR="00D955C5" w:rsidRPr="00D955C5" w:rsidRDefault="00D955C5" w:rsidP="00D955C5">
      <w:pPr>
        <w:numPr>
          <w:ilvl w:val="0"/>
          <w:numId w:val="15"/>
        </w:numPr>
        <w:tabs>
          <w:tab w:val="clear" w:pos="397"/>
        </w:tabs>
        <w:spacing w:before="0" w:after="0" w:line="240" w:lineRule="auto"/>
        <w:ind w:left="1080" w:firstLine="0"/>
        <w:jc w:val="both"/>
        <w:textAlignment w:val="baseline"/>
        <w:rPr>
          <w:rFonts w:eastAsia="Times New Roman" w:cs="Segoe UI"/>
          <w:i/>
          <w:color w:val="3C3C3C"/>
          <w:lang w:eastAsia="nl-BE"/>
        </w:rPr>
      </w:pPr>
      <w:r w:rsidRPr="00D955C5">
        <w:rPr>
          <w:rFonts w:eastAsia="Times New Roman" w:cs="Segoe UI"/>
          <w:i/>
          <w:color w:val="3C3C3C"/>
          <w:lang w:eastAsia="nl-BE"/>
        </w:rPr>
        <w:t>Je onderwijsinstelling </w:t>
      </w:r>
    </w:p>
    <w:p w14:paraId="0E4975F7" w14:textId="77777777" w:rsidR="00D955C5" w:rsidRPr="00D955C5" w:rsidRDefault="00D955C5" w:rsidP="00D955C5">
      <w:pPr>
        <w:numPr>
          <w:ilvl w:val="0"/>
          <w:numId w:val="15"/>
        </w:numPr>
        <w:tabs>
          <w:tab w:val="clear" w:pos="397"/>
        </w:tabs>
        <w:spacing w:before="0" w:after="0" w:line="240" w:lineRule="auto"/>
        <w:ind w:left="1080" w:firstLine="0"/>
        <w:jc w:val="both"/>
        <w:textAlignment w:val="baseline"/>
        <w:rPr>
          <w:rFonts w:eastAsia="Times New Roman" w:cs="Segoe UI"/>
          <w:i/>
          <w:color w:val="3C3C3C"/>
          <w:lang w:eastAsia="nl-BE"/>
        </w:rPr>
      </w:pPr>
      <w:r w:rsidRPr="00D955C5">
        <w:rPr>
          <w:rFonts w:eastAsia="Times New Roman" w:cs="Segoe UI"/>
          <w:i/>
          <w:color w:val="3C3C3C"/>
          <w:lang w:eastAsia="nl-BE"/>
        </w:rPr>
        <w:t>Je huisarts </w:t>
      </w:r>
    </w:p>
    <w:p w14:paraId="333F3210"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i/>
          <w:color w:val="3C3C3C"/>
          <w:sz w:val="18"/>
          <w:szCs w:val="18"/>
          <w:lang w:eastAsia="nl-BE"/>
        </w:rPr>
      </w:pPr>
      <w:r w:rsidRPr="00D955C5">
        <w:rPr>
          <w:rFonts w:eastAsia="Times New Roman" w:cs="Segoe UI"/>
          <w:i/>
          <w:color w:val="3C3C3C"/>
          <w:lang w:eastAsia="nl-BE"/>
        </w:rPr>
        <w:t>De afwezige stage – uren moeten steeds ingelopen worden. Deze inhaalstages worden altijd door de school geregeld. (in samenspraak met je stagedienst)  </w:t>
      </w:r>
    </w:p>
    <w:p w14:paraId="1A706588"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i/>
          <w:color w:val="3C3C3C"/>
          <w:sz w:val="18"/>
          <w:szCs w:val="18"/>
          <w:lang w:eastAsia="nl-BE"/>
        </w:rPr>
      </w:pPr>
      <w:r w:rsidRPr="00D955C5">
        <w:rPr>
          <w:rFonts w:eastAsia="Times New Roman" w:cs="Segoe UI"/>
          <w:i/>
          <w:color w:val="3C3C3C"/>
          <w:lang w:eastAsia="nl-BE"/>
        </w:rPr>
        <w:t>Het niet correct naleven van deze procedure kan aanleiding geven tot het niet aanvaarden van gepresteerde stage – uren.  </w:t>
      </w:r>
    </w:p>
    <w:p w14:paraId="64F3E473"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color w:val="3C3C3C"/>
          <w:sz w:val="18"/>
          <w:szCs w:val="18"/>
          <w:lang w:eastAsia="nl-BE"/>
        </w:rPr>
      </w:pPr>
      <w:r w:rsidRPr="00D955C5">
        <w:rPr>
          <w:rFonts w:eastAsia="Times New Roman" w:cs="Segoe UI"/>
          <w:color w:val="3C3C3C"/>
          <w:lang w:eastAsia="nl-BE"/>
        </w:rPr>
        <w:t> </w:t>
      </w:r>
    </w:p>
    <w:p w14:paraId="7B900C01" w14:textId="77777777" w:rsidR="00D955C5" w:rsidRPr="00D955C5" w:rsidRDefault="00D955C5" w:rsidP="00D955C5">
      <w:pPr>
        <w:pStyle w:val="Heading3"/>
        <w:rPr>
          <w:rFonts w:eastAsia="Times New Roman"/>
          <w:lang w:eastAsia="nl-BE"/>
        </w:rPr>
      </w:pPr>
      <w:r w:rsidRPr="00D955C5">
        <w:rPr>
          <w:rFonts w:eastAsia="Times New Roman"/>
          <w:lang w:eastAsia="nl-BE"/>
        </w:rPr>
        <w:t>Maaltijden studenten </w:t>
      </w:r>
    </w:p>
    <w:p w14:paraId="602988B5"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i/>
          <w:color w:val="3C3C3C"/>
          <w:sz w:val="18"/>
          <w:szCs w:val="18"/>
          <w:lang w:eastAsia="nl-BE"/>
        </w:rPr>
      </w:pPr>
      <w:r w:rsidRPr="00D955C5">
        <w:rPr>
          <w:rFonts w:eastAsia="Times New Roman" w:cs="Segoe UI"/>
          <w:i/>
          <w:color w:val="3C3C3C"/>
          <w:lang w:eastAsia="nl-BE"/>
        </w:rPr>
        <w:t>Water, koffie en thee is gratis. </w:t>
      </w:r>
    </w:p>
    <w:p w14:paraId="346E7BD2"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color w:val="3C3C3C"/>
          <w:sz w:val="18"/>
          <w:szCs w:val="18"/>
          <w:lang w:eastAsia="nl-BE"/>
        </w:rPr>
      </w:pPr>
      <w:r w:rsidRPr="00D955C5">
        <w:rPr>
          <w:rFonts w:eastAsia="Times New Roman" w:cs="Segoe UI"/>
          <w:i/>
          <w:color w:val="3C3C3C"/>
          <w:lang w:eastAsia="nl-BE"/>
        </w:rPr>
        <w:t>Een broodje kan de dag voor de stage of de dag zelf voor 9.30u besteld worden in de personeelsrefter</w:t>
      </w:r>
      <w:r w:rsidRPr="00D955C5">
        <w:rPr>
          <w:rFonts w:eastAsia="Times New Roman" w:cs="Segoe UI"/>
          <w:color w:val="3C3C3C"/>
          <w:lang w:eastAsia="nl-BE"/>
        </w:rPr>
        <w:t>.</w:t>
      </w:r>
    </w:p>
    <w:p w14:paraId="0D90E8A1"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color w:val="3C3C3C"/>
          <w:sz w:val="18"/>
          <w:szCs w:val="18"/>
          <w:lang w:eastAsia="nl-BE"/>
        </w:rPr>
      </w:pPr>
      <w:r w:rsidRPr="00D955C5">
        <w:rPr>
          <w:rFonts w:eastAsia="Times New Roman" w:cs="Segoe UI"/>
          <w:color w:val="3C3C3C"/>
          <w:lang w:eastAsia="nl-BE"/>
        </w:rPr>
        <w:t> </w:t>
      </w:r>
    </w:p>
    <w:p w14:paraId="0B392AF4" w14:textId="77777777" w:rsidR="00D955C5" w:rsidRPr="00D955C5" w:rsidRDefault="00D955C5" w:rsidP="00D955C5">
      <w:pPr>
        <w:pStyle w:val="Heading3"/>
        <w:rPr>
          <w:rFonts w:eastAsia="Times New Roman"/>
          <w:lang w:eastAsia="nl-BE"/>
        </w:rPr>
      </w:pPr>
      <w:r w:rsidRPr="00D955C5">
        <w:rPr>
          <w:rFonts w:eastAsia="Times New Roman"/>
          <w:lang w:eastAsia="nl-BE"/>
        </w:rPr>
        <w:t>Vestiaire  </w:t>
      </w:r>
    </w:p>
    <w:p w14:paraId="2B318A8A"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i/>
          <w:color w:val="3C3C3C"/>
          <w:sz w:val="18"/>
          <w:szCs w:val="18"/>
          <w:lang w:eastAsia="nl-BE"/>
        </w:rPr>
      </w:pPr>
      <w:r w:rsidRPr="00D955C5">
        <w:rPr>
          <w:rFonts w:eastAsia="Times New Roman" w:cs="Segoe UI"/>
          <w:i/>
          <w:color w:val="3C3C3C"/>
          <w:lang w:eastAsia="nl-BE"/>
        </w:rPr>
        <w:t>Bij aanvang van je stage krijg je een kastje toegewezen om je kledij en persoonlijke spullen op te bergen. Ook specifiek voor de neuro afdeling zal je een sleutelbos krijgen die je toegang geeft tot de kamers en andere voorzieningen. Bij het beëindigen van je stage dien je de sleutels terug te bezorgen aan het afdelingshoofd. </w:t>
      </w:r>
    </w:p>
    <w:p w14:paraId="269C96F1"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color w:val="3C3C3C"/>
          <w:sz w:val="18"/>
          <w:szCs w:val="18"/>
          <w:lang w:eastAsia="nl-BE"/>
        </w:rPr>
      </w:pPr>
      <w:r w:rsidRPr="00D955C5">
        <w:rPr>
          <w:rFonts w:eastAsia="Times New Roman" w:cs="Segoe UI"/>
          <w:color w:val="3C3C3C"/>
          <w:lang w:eastAsia="nl-BE"/>
        </w:rPr>
        <w:t> </w:t>
      </w:r>
    </w:p>
    <w:p w14:paraId="605767FA" w14:textId="77777777" w:rsidR="00D955C5" w:rsidRPr="00D955C5" w:rsidRDefault="00D955C5" w:rsidP="00D955C5">
      <w:pPr>
        <w:pStyle w:val="Heading3"/>
        <w:rPr>
          <w:rFonts w:eastAsia="Times New Roman"/>
          <w:lang w:eastAsia="nl-BE"/>
        </w:rPr>
      </w:pPr>
      <w:r w:rsidRPr="00D955C5">
        <w:rPr>
          <w:rFonts w:eastAsia="Times New Roman"/>
          <w:lang w:eastAsia="nl-BE"/>
        </w:rPr>
        <w:t>Roken  </w:t>
      </w:r>
    </w:p>
    <w:p w14:paraId="143CC627"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i/>
          <w:color w:val="3C3C3C"/>
          <w:sz w:val="18"/>
          <w:szCs w:val="18"/>
          <w:lang w:eastAsia="nl-BE"/>
        </w:rPr>
      </w:pPr>
      <w:r w:rsidRPr="00D955C5">
        <w:rPr>
          <w:rFonts w:eastAsia="Times New Roman" w:cs="Segoe UI"/>
          <w:i/>
          <w:color w:val="3C3C3C"/>
          <w:lang w:eastAsia="nl-BE"/>
        </w:rPr>
        <w:t>Een ziekenhuis is een openbare instelling en er geldt een algemeen rookverbod. Roken mag enkel tijdens je pauze in de rokerszone. </w:t>
      </w:r>
    </w:p>
    <w:p w14:paraId="7A8A81F5" w14:textId="77777777" w:rsidR="00D955C5" w:rsidRPr="00D955C5" w:rsidRDefault="00D955C5" w:rsidP="00D955C5">
      <w:pPr>
        <w:tabs>
          <w:tab w:val="clear" w:pos="397"/>
        </w:tabs>
        <w:spacing w:before="0" w:after="0" w:line="240" w:lineRule="auto"/>
        <w:ind w:left="0"/>
        <w:textAlignment w:val="baseline"/>
        <w:rPr>
          <w:rFonts w:ascii="Segoe UI" w:eastAsia="Times New Roman" w:hAnsi="Segoe UI" w:cs="Segoe UI"/>
          <w:color w:val="3C3C3C"/>
          <w:sz w:val="18"/>
          <w:szCs w:val="18"/>
          <w:lang w:eastAsia="nl-BE"/>
        </w:rPr>
      </w:pPr>
      <w:r w:rsidRPr="00D955C5">
        <w:rPr>
          <w:rFonts w:eastAsia="Times New Roman" w:cs="Segoe UI"/>
          <w:color w:val="3C3C3C"/>
          <w:lang w:eastAsia="nl-BE"/>
        </w:rPr>
        <w:t> </w:t>
      </w:r>
    </w:p>
    <w:p w14:paraId="2EA89242" w14:textId="77777777" w:rsidR="00D955C5" w:rsidRPr="00D955C5" w:rsidRDefault="00D955C5" w:rsidP="00D955C5">
      <w:pPr>
        <w:pStyle w:val="Heading3"/>
        <w:rPr>
          <w:rFonts w:eastAsia="Times New Roman"/>
          <w:lang w:eastAsia="nl-BE"/>
        </w:rPr>
      </w:pPr>
      <w:r w:rsidRPr="00D955C5">
        <w:rPr>
          <w:rFonts w:eastAsia="Times New Roman"/>
          <w:lang w:eastAsia="nl-BE"/>
        </w:rPr>
        <w:t>Fietsparking – motor – bromfietsen – auto  </w:t>
      </w:r>
    </w:p>
    <w:p w14:paraId="13FFCA5E" w14:textId="77777777" w:rsidR="00D955C5" w:rsidRPr="00D955C5" w:rsidRDefault="00D955C5" w:rsidP="00D955C5">
      <w:pPr>
        <w:tabs>
          <w:tab w:val="clear" w:pos="397"/>
        </w:tabs>
        <w:spacing w:before="0" w:after="0" w:line="240" w:lineRule="auto"/>
        <w:ind w:left="0"/>
        <w:jc w:val="both"/>
        <w:textAlignment w:val="baseline"/>
        <w:rPr>
          <w:rFonts w:ascii="Segoe UI" w:eastAsia="Times New Roman" w:hAnsi="Segoe UI" w:cs="Segoe UI"/>
          <w:i/>
          <w:color w:val="3C3C3C"/>
          <w:sz w:val="18"/>
          <w:szCs w:val="18"/>
          <w:lang w:eastAsia="nl-BE"/>
        </w:rPr>
      </w:pPr>
      <w:r w:rsidRPr="00D955C5">
        <w:rPr>
          <w:rFonts w:eastAsia="Times New Roman" w:cs="Segoe UI"/>
          <w:i/>
          <w:color w:val="3C3C3C"/>
          <w:lang w:eastAsia="nl-BE"/>
        </w:rPr>
        <w:t>Voor de fietsers is er een afgesloten fietsenstalling voorzien aan de hoofdingang (inrit 6) en aan de ingang van de neuro 2 (inrit 4). Doe steeds je fiets op slot!  </w:t>
      </w:r>
    </w:p>
    <w:p w14:paraId="5F25D3E9" w14:textId="497DDFB0" w:rsidR="00D955C5" w:rsidRPr="00D955C5" w:rsidRDefault="00D955C5" w:rsidP="00D955C5">
      <w:pPr>
        <w:rPr>
          <w:i/>
          <w:lang w:eastAsia="nl-BE"/>
        </w:rPr>
      </w:pPr>
      <w:r w:rsidRPr="00D955C5">
        <w:rPr>
          <w:rFonts w:eastAsia="Times New Roman" w:cs="Segoe UI"/>
          <w:i/>
          <w:color w:val="3C3C3C"/>
          <w:lang w:eastAsia="nl-BE"/>
        </w:rPr>
        <w:t>De parking is voorzien van slagbomen en is toegankelijk met</w:t>
      </w:r>
      <w:r>
        <w:rPr>
          <w:rFonts w:eastAsia="Times New Roman" w:cs="Segoe UI"/>
          <w:i/>
          <w:color w:val="3C3C3C"/>
          <w:lang w:eastAsia="nl-BE"/>
        </w:rPr>
        <w:t xml:space="preserve"> je badge.</w:t>
      </w:r>
    </w:p>
    <w:p w14:paraId="2F20E00A" w14:textId="77777777" w:rsidR="00AE2064" w:rsidRPr="00AE2064" w:rsidRDefault="00AE2064" w:rsidP="00AE2064">
      <w:pPr>
        <w:rPr>
          <w:i/>
          <w:iCs/>
        </w:rPr>
      </w:pPr>
    </w:p>
    <w:p w14:paraId="1CBB177E" w14:textId="63ECC94C" w:rsidR="0068610D" w:rsidRDefault="004B5E03" w:rsidP="00AB5FA1">
      <w:pPr>
        <w:pStyle w:val="Heading2"/>
      </w:pPr>
      <w:r>
        <w:t>Contactpersonen</w:t>
      </w:r>
    </w:p>
    <w:p w14:paraId="0DF362F8" w14:textId="68616284" w:rsidR="00D955C5" w:rsidRDefault="00D955C5" w:rsidP="00D955C5">
      <w:pPr>
        <w:rPr>
          <w:i/>
        </w:rPr>
      </w:pPr>
    </w:p>
    <w:p w14:paraId="0171A054" w14:textId="7F3FC375" w:rsidR="00D955C5" w:rsidRDefault="00D955C5" w:rsidP="00D955C5">
      <w:pPr>
        <w:rPr>
          <w:i/>
        </w:rPr>
      </w:pPr>
      <w:r>
        <w:rPr>
          <w:i/>
        </w:rPr>
        <w:t>Afdeling neuro 3: 03 830 96 14</w:t>
      </w:r>
    </w:p>
    <w:p w14:paraId="4C3A5704" w14:textId="31E6621C" w:rsidR="00D955C5" w:rsidRDefault="00D955C5" w:rsidP="00D955C5">
      <w:pPr>
        <w:rPr>
          <w:i/>
        </w:rPr>
      </w:pPr>
      <w:r>
        <w:rPr>
          <w:i/>
        </w:rPr>
        <w:t>Afdelingshoofd: 03 830 96 01</w:t>
      </w:r>
    </w:p>
    <w:p w14:paraId="6E4EA4E2" w14:textId="2F3C80D3" w:rsidR="00D955C5" w:rsidRDefault="00D955C5" w:rsidP="00D955C5">
      <w:pPr>
        <w:rPr>
          <w:i/>
        </w:rPr>
      </w:pPr>
      <w:r>
        <w:rPr>
          <w:i/>
        </w:rPr>
        <w:t xml:space="preserve">Mentoren: </w:t>
      </w:r>
    </w:p>
    <w:p w14:paraId="3F26E7EF" w14:textId="004B88A4" w:rsidR="00D955C5" w:rsidRPr="00D955C5" w:rsidRDefault="00D955C5" w:rsidP="00D955C5">
      <w:pPr>
        <w:pStyle w:val="ListParagraph"/>
        <w:numPr>
          <w:ilvl w:val="0"/>
          <w:numId w:val="17"/>
        </w:numPr>
      </w:pPr>
      <w:r>
        <w:rPr>
          <w:i/>
        </w:rPr>
        <w:t xml:space="preserve">Pegie Dom ( </w:t>
      </w:r>
      <w:hyperlink r:id="rId14" w:history="1">
        <w:r w:rsidRPr="00FC7E8F">
          <w:rPr>
            <w:rStyle w:val="Hyperlink"/>
            <w:i/>
          </w:rPr>
          <w:t>pegie.dom@zas.be</w:t>
        </w:r>
      </w:hyperlink>
      <w:r>
        <w:rPr>
          <w:i/>
        </w:rPr>
        <w:t xml:space="preserve"> )</w:t>
      </w:r>
    </w:p>
    <w:p w14:paraId="6CC5B9C4" w14:textId="0DF2B371" w:rsidR="00D955C5" w:rsidRPr="00D955C5" w:rsidRDefault="00D955C5" w:rsidP="00D955C5">
      <w:pPr>
        <w:pStyle w:val="ListParagraph"/>
        <w:numPr>
          <w:ilvl w:val="0"/>
          <w:numId w:val="17"/>
        </w:numPr>
      </w:pPr>
      <w:r>
        <w:rPr>
          <w:i/>
        </w:rPr>
        <w:t xml:space="preserve">Priya Vandermeersch ( </w:t>
      </w:r>
      <w:hyperlink r:id="rId15" w:history="1">
        <w:r w:rsidRPr="00FC7E8F">
          <w:rPr>
            <w:rStyle w:val="Hyperlink"/>
            <w:i/>
          </w:rPr>
          <w:t>priya.vandermeersch@zas.be</w:t>
        </w:r>
      </w:hyperlink>
      <w:r>
        <w:rPr>
          <w:i/>
        </w:rPr>
        <w:t xml:space="preserve"> )</w:t>
      </w:r>
    </w:p>
    <w:p w14:paraId="32DABFB5" w14:textId="665B84BC" w:rsidR="00D955C5" w:rsidRPr="00D955C5" w:rsidRDefault="00D955C5" w:rsidP="00D955C5">
      <w:pPr>
        <w:pStyle w:val="ListParagraph"/>
        <w:numPr>
          <w:ilvl w:val="0"/>
          <w:numId w:val="17"/>
        </w:numPr>
      </w:pPr>
      <w:r>
        <w:rPr>
          <w:i/>
        </w:rPr>
        <w:t xml:space="preserve">Vanessa Cloetens ( </w:t>
      </w:r>
      <w:hyperlink r:id="rId16" w:history="1">
        <w:r w:rsidRPr="00FC7E8F">
          <w:rPr>
            <w:rStyle w:val="Hyperlink"/>
            <w:i/>
          </w:rPr>
          <w:t>vanessa.cloetens@zas.be</w:t>
        </w:r>
      </w:hyperlink>
      <w:r>
        <w:rPr>
          <w:i/>
        </w:rPr>
        <w:t xml:space="preserve"> )</w:t>
      </w:r>
    </w:p>
    <w:p w14:paraId="5FFFFF01" w14:textId="0567930B" w:rsidR="00D955C5" w:rsidRPr="000C5F27" w:rsidRDefault="00D955C5" w:rsidP="00D955C5">
      <w:pPr>
        <w:pStyle w:val="ListParagraph"/>
        <w:numPr>
          <w:ilvl w:val="0"/>
          <w:numId w:val="17"/>
        </w:numPr>
        <w:rPr>
          <w:lang w:val="fr-BE"/>
        </w:rPr>
      </w:pPr>
      <w:r w:rsidRPr="000C5F27">
        <w:rPr>
          <w:i/>
          <w:lang w:val="fr-BE"/>
        </w:rPr>
        <w:t xml:space="preserve">Tessa Gillis ( </w:t>
      </w:r>
      <w:hyperlink r:id="rId17" w:history="1">
        <w:r w:rsidRPr="000C5F27">
          <w:rPr>
            <w:rStyle w:val="Hyperlink"/>
            <w:i/>
            <w:lang w:val="fr-BE"/>
          </w:rPr>
          <w:t>tessa.gillis@zas.be</w:t>
        </w:r>
      </w:hyperlink>
      <w:r w:rsidRPr="000C5F27">
        <w:rPr>
          <w:i/>
          <w:lang w:val="fr-BE"/>
        </w:rPr>
        <w:t xml:space="preserve"> )</w:t>
      </w:r>
    </w:p>
    <w:p w14:paraId="55C03402" w14:textId="77777777" w:rsidR="00D955C5" w:rsidRPr="000C5F27" w:rsidRDefault="00D955C5" w:rsidP="00D955C5">
      <w:pPr>
        <w:pStyle w:val="Heading2"/>
        <w:numPr>
          <w:ilvl w:val="0"/>
          <w:numId w:val="0"/>
        </w:numPr>
        <w:ind w:left="975"/>
        <w:rPr>
          <w:lang w:val="fr-BE"/>
        </w:rPr>
      </w:pPr>
    </w:p>
    <w:p w14:paraId="7DF23464" w14:textId="7DAC4AD8" w:rsidR="0068610D" w:rsidRDefault="004B5E03" w:rsidP="0068610D">
      <w:pPr>
        <w:pStyle w:val="Heading2"/>
      </w:pPr>
      <w:r>
        <w:t>Dagindeling</w:t>
      </w:r>
    </w:p>
    <w:p w14:paraId="1EB47A32" w14:textId="640A80EE" w:rsidR="004B5E03" w:rsidRDefault="004B5E03" w:rsidP="004B5E03">
      <w:pPr>
        <w:pStyle w:val="Heading3"/>
      </w:pPr>
      <w:r>
        <w:t>Shiften</w:t>
      </w:r>
    </w:p>
    <w:p w14:paraId="6F553253" w14:textId="71AA0982" w:rsidR="004B5E03" w:rsidRPr="00D955C5" w:rsidRDefault="00D955C5" w:rsidP="00D955C5">
      <w:pPr>
        <w:pStyle w:val="ListParagraph"/>
        <w:numPr>
          <w:ilvl w:val="0"/>
          <w:numId w:val="18"/>
        </w:numPr>
      </w:pPr>
      <w:r>
        <w:rPr>
          <w:i/>
          <w:iCs/>
        </w:rPr>
        <w:t>Vroege: 07.00u – 15.00u</w:t>
      </w:r>
    </w:p>
    <w:p w14:paraId="233BB75D" w14:textId="39581EEF" w:rsidR="00D955C5" w:rsidRPr="00D955C5" w:rsidRDefault="00D955C5" w:rsidP="00D955C5">
      <w:pPr>
        <w:pStyle w:val="ListParagraph"/>
        <w:numPr>
          <w:ilvl w:val="0"/>
          <w:numId w:val="18"/>
        </w:numPr>
      </w:pPr>
      <w:r>
        <w:rPr>
          <w:i/>
          <w:iCs/>
        </w:rPr>
        <w:t>Late: 13.00u – 21.00u</w:t>
      </w:r>
    </w:p>
    <w:p w14:paraId="04A796E3" w14:textId="43B20C98" w:rsidR="00D955C5" w:rsidRPr="004B5E03" w:rsidRDefault="00D955C5" w:rsidP="00D955C5">
      <w:pPr>
        <w:pStyle w:val="ListParagraph"/>
        <w:numPr>
          <w:ilvl w:val="0"/>
          <w:numId w:val="18"/>
        </w:numPr>
      </w:pPr>
      <w:r>
        <w:rPr>
          <w:i/>
          <w:iCs/>
        </w:rPr>
        <w:t>Nacht: 21.15u – 07.30u</w:t>
      </w:r>
    </w:p>
    <w:p w14:paraId="7C1A4F20" w14:textId="48EC9671" w:rsidR="004B5E03" w:rsidRDefault="004B5E03" w:rsidP="004B5E03">
      <w:pPr>
        <w:pStyle w:val="Heading3"/>
      </w:pPr>
      <w:r>
        <w:t>Verloop van een shift</w:t>
      </w:r>
    </w:p>
    <w:tbl>
      <w:tblPr>
        <w:tblStyle w:val="TableGrid"/>
        <w:tblW w:w="0" w:type="auto"/>
        <w:tblInd w:w="397" w:type="dxa"/>
        <w:tblLook w:val="04A0" w:firstRow="1" w:lastRow="0" w:firstColumn="1" w:lastColumn="0" w:noHBand="0" w:noVBand="1"/>
      </w:tblPr>
      <w:tblGrid>
        <w:gridCol w:w="1866"/>
        <w:gridCol w:w="6799"/>
      </w:tblGrid>
      <w:tr w:rsidR="00866D32" w14:paraId="4688A4F1" w14:textId="77777777" w:rsidTr="00866D32">
        <w:tc>
          <w:tcPr>
            <w:tcW w:w="1866" w:type="dxa"/>
          </w:tcPr>
          <w:p w14:paraId="43972682" w14:textId="009E5E4E" w:rsidR="00866D32" w:rsidRPr="00866D32" w:rsidRDefault="00866D32" w:rsidP="00866D32">
            <w:pPr>
              <w:ind w:left="0"/>
              <w:rPr>
                <w:i/>
              </w:rPr>
            </w:pPr>
            <w:r>
              <w:rPr>
                <w:i/>
              </w:rPr>
              <w:t>07.00u – 07.30u</w:t>
            </w:r>
          </w:p>
        </w:tc>
        <w:tc>
          <w:tcPr>
            <w:tcW w:w="6799" w:type="dxa"/>
          </w:tcPr>
          <w:p w14:paraId="4A2673DC" w14:textId="77777777" w:rsidR="00866D32" w:rsidRDefault="00866D32" w:rsidP="00866D32">
            <w:pPr>
              <w:pStyle w:val="ListParagraph"/>
              <w:numPr>
                <w:ilvl w:val="0"/>
                <w:numId w:val="19"/>
              </w:numPr>
              <w:rPr>
                <w:i/>
              </w:rPr>
            </w:pPr>
            <w:r w:rsidRPr="00866D32">
              <w:rPr>
                <w:i/>
              </w:rPr>
              <w:t>Overdracht van nacht naar vroege</w:t>
            </w:r>
          </w:p>
          <w:p w14:paraId="18AD2C49" w14:textId="74DCA332" w:rsidR="00866D32" w:rsidRPr="00866D32" w:rsidRDefault="00866D32" w:rsidP="00866D32">
            <w:pPr>
              <w:pStyle w:val="ListParagraph"/>
              <w:numPr>
                <w:ilvl w:val="0"/>
                <w:numId w:val="19"/>
              </w:numPr>
              <w:rPr>
                <w:i/>
              </w:rPr>
            </w:pPr>
            <w:r>
              <w:rPr>
                <w:i/>
              </w:rPr>
              <w:t>Nakijken medicatie door een verpleegkundige</w:t>
            </w:r>
          </w:p>
        </w:tc>
      </w:tr>
      <w:tr w:rsidR="00866D32" w14:paraId="20B140F8" w14:textId="77777777" w:rsidTr="00866D32">
        <w:tc>
          <w:tcPr>
            <w:tcW w:w="1866" w:type="dxa"/>
          </w:tcPr>
          <w:p w14:paraId="032C82C7" w14:textId="6FFD1557" w:rsidR="00866D32" w:rsidRPr="00866D32" w:rsidRDefault="00866D32" w:rsidP="00866D32">
            <w:pPr>
              <w:ind w:left="0"/>
              <w:rPr>
                <w:i/>
              </w:rPr>
            </w:pPr>
            <w:r>
              <w:rPr>
                <w:i/>
              </w:rPr>
              <w:t>07.30u – 10.00u</w:t>
            </w:r>
          </w:p>
        </w:tc>
        <w:tc>
          <w:tcPr>
            <w:tcW w:w="6799" w:type="dxa"/>
          </w:tcPr>
          <w:p w14:paraId="5DA1BBDF" w14:textId="5FC11C53" w:rsidR="00866D32" w:rsidRPr="00AE1213" w:rsidRDefault="00866D32" w:rsidP="00866D32">
            <w:pPr>
              <w:pStyle w:val="ListParagraph"/>
              <w:numPr>
                <w:ilvl w:val="0"/>
                <w:numId w:val="20"/>
              </w:numPr>
              <w:rPr>
                <w:i/>
              </w:rPr>
            </w:pPr>
            <w:r w:rsidRPr="00AE1213">
              <w:rPr>
                <w:i/>
              </w:rPr>
              <w:t>ochtendzorg</w:t>
            </w:r>
          </w:p>
        </w:tc>
      </w:tr>
      <w:tr w:rsidR="00866D32" w14:paraId="5E6F5EC6" w14:textId="77777777" w:rsidTr="00866D32">
        <w:tc>
          <w:tcPr>
            <w:tcW w:w="1866" w:type="dxa"/>
          </w:tcPr>
          <w:p w14:paraId="4B16243D" w14:textId="5A4CCF50" w:rsidR="00866D32" w:rsidRPr="00AE1213" w:rsidRDefault="00866D32" w:rsidP="00866D32">
            <w:pPr>
              <w:ind w:left="0"/>
              <w:rPr>
                <w:i/>
              </w:rPr>
            </w:pPr>
            <w:r w:rsidRPr="00AE1213">
              <w:rPr>
                <w:i/>
              </w:rPr>
              <w:t>10.00u – 10.30u</w:t>
            </w:r>
          </w:p>
        </w:tc>
        <w:tc>
          <w:tcPr>
            <w:tcW w:w="6799" w:type="dxa"/>
          </w:tcPr>
          <w:p w14:paraId="49318B21" w14:textId="77777777" w:rsidR="00866D32" w:rsidRPr="00AE1213" w:rsidRDefault="00866D32" w:rsidP="00866D32">
            <w:pPr>
              <w:pStyle w:val="ListParagraph"/>
              <w:numPr>
                <w:ilvl w:val="0"/>
                <w:numId w:val="20"/>
              </w:numPr>
              <w:rPr>
                <w:i/>
              </w:rPr>
            </w:pPr>
            <w:r w:rsidRPr="00AE1213">
              <w:rPr>
                <w:i/>
              </w:rPr>
              <w:t>parameters nemen</w:t>
            </w:r>
          </w:p>
          <w:p w14:paraId="2B791034" w14:textId="0CEE39A5" w:rsidR="00866D32" w:rsidRPr="00AE1213" w:rsidRDefault="00866D32" w:rsidP="00866D32">
            <w:pPr>
              <w:pStyle w:val="ListParagraph"/>
              <w:numPr>
                <w:ilvl w:val="0"/>
                <w:numId w:val="20"/>
              </w:numPr>
              <w:rPr>
                <w:i/>
              </w:rPr>
            </w:pPr>
            <w:r w:rsidRPr="00AE1213">
              <w:rPr>
                <w:i/>
              </w:rPr>
              <w:t>invullen verpleegdossiers</w:t>
            </w:r>
          </w:p>
        </w:tc>
      </w:tr>
      <w:tr w:rsidR="00866D32" w14:paraId="7555CFD7" w14:textId="77777777" w:rsidTr="00866D32">
        <w:tc>
          <w:tcPr>
            <w:tcW w:w="1866" w:type="dxa"/>
          </w:tcPr>
          <w:p w14:paraId="7193C17F" w14:textId="727BBE05" w:rsidR="00866D32" w:rsidRPr="00AE1213" w:rsidRDefault="00866D32" w:rsidP="00866D32">
            <w:pPr>
              <w:ind w:left="0"/>
              <w:rPr>
                <w:i/>
              </w:rPr>
            </w:pPr>
            <w:r w:rsidRPr="00AE1213">
              <w:rPr>
                <w:i/>
              </w:rPr>
              <w:t>11.30u – 12.00u</w:t>
            </w:r>
          </w:p>
        </w:tc>
        <w:tc>
          <w:tcPr>
            <w:tcW w:w="6799" w:type="dxa"/>
          </w:tcPr>
          <w:p w14:paraId="4C7310BC" w14:textId="5E03DAC1" w:rsidR="00866D32" w:rsidRPr="00AE1213" w:rsidRDefault="00762864" w:rsidP="00866D32">
            <w:pPr>
              <w:pStyle w:val="ListParagraph"/>
              <w:numPr>
                <w:ilvl w:val="0"/>
                <w:numId w:val="21"/>
              </w:numPr>
              <w:rPr>
                <w:i/>
              </w:rPr>
            </w:pPr>
            <w:r w:rsidRPr="00AE1213">
              <w:rPr>
                <w:i/>
              </w:rPr>
              <w:t>toilettoer op indicatie</w:t>
            </w:r>
          </w:p>
        </w:tc>
      </w:tr>
      <w:tr w:rsidR="00866D32" w14:paraId="3DFA3111" w14:textId="77777777" w:rsidTr="00866D32">
        <w:tc>
          <w:tcPr>
            <w:tcW w:w="1866" w:type="dxa"/>
          </w:tcPr>
          <w:p w14:paraId="7813593F" w14:textId="1C8A0FE7" w:rsidR="00866D32" w:rsidRPr="00AE1213" w:rsidRDefault="00762864" w:rsidP="00866D32">
            <w:pPr>
              <w:ind w:left="0"/>
              <w:rPr>
                <w:i/>
              </w:rPr>
            </w:pPr>
            <w:r w:rsidRPr="00AE1213">
              <w:rPr>
                <w:i/>
              </w:rPr>
              <w:t>12.00u – 12.30u</w:t>
            </w:r>
          </w:p>
        </w:tc>
        <w:tc>
          <w:tcPr>
            <w:tcW w:w="6799" w:type="dxa"/>
          </w:tcPr>
          <w:p w14:paraId="1953C6B1" w14:textId="30F6854F" w:rsidR="00866D32" w:rsidRPr="00AE1213" w:rsidRDefault="00762864" w:rsidP="00762864">
            <w:pPr>
              <w:pStyle w:val="ListParagraph"/>
              <w:numPr>
                <w:ilvl w:val="0"/>
                <w:numId w:val="21"/>
              </w:numPr>
              <w:rPr>
                <w:i/>
              </w:rPr>
            </w:pPr>
            <w:r w:rsidRPr="00AE1213">
              <w:rPr>
                <w:i/>
              </w:rPr>
              <w:t>Middagmaal + uitdelen medicatie</w:t>
            </w:r>
          </w:p>
        </w:tc>
      </w:tr>
      <w:tr w:rsidR="00866D32" w14:paraId="311F53A2" w14:textId="77777777" w:rsidTr="00866D32">
        <w:tc>
          <w:tcPr>
            <w:tcW w:w="1866" w:type="dxa"/>
          </w:tcPr>
          <w:p w14:paraId="42393EEE" w14:textId="164F9AE9" w:rsidR="00866D32" w:rsidRPr="00AE1213" w:rsidRDefault="00AE1213" w:rsidP="00866D32">
            <w:pPr>
              <w:ind w:left="0"/>
              <w:rPr>
                <w:i/>
              </w:rPr>
            </w:pPr>
            <w:r w:rsidRPr="00AE1213">
              <w:rPr>
                <w:i/>
              </w:rPr>
              <w:t>13.00u – 13.30u</w:t>
            </w:r>
          </w:p>
        </w:tc>
        <w:tc>
          <w:tcPr>
            <w:tcW w:w="6799" w:type="dxa"/>
          </w:tcPr>
          <w:p w14:paraId="292FFD90" w14:textId="738A8E0D" w:rsidR="00866D32" w:rsidRPr="00AE1213" w:rsidRDefault="00AE1213" w:rsidP="00AE1213">
            <w:pPr>
              <w:pStyle w:val="ListParagraph"/>
              <w:numPr>
                <w:ilvl w:val="0"/>
                <w:numId w:val="21"/>
              </w:numPr>
              <w:rPr>
                <w:i/>
              </w:rPr>
            </w:pPr>
            <w:r w:rsidRPr="00AE1213">
              <w:rPr>
                <w:i/>
              </w:rPr>
              <w:t>Middagpauze studenten</w:t>
            </w:r>
          </w:p>
        </w:tc>
      </w:tr>
      <w:tr w:rsidR="00866D32" w14:paraId="5602ADD5" w14:textId="77777777" w:rsidTr="00866D32">
        <w:tc>
          <w:tcPr>
            <w:tcW w:w="1866" w:type="dxa"/>
          </w:tcPr>
          <w:p w14:paraId="19D82AEC" w14:textId="3EDB47FD" w:rsidR="00866D32" w:rsidRPr="00AE1213" w:rsidRDefault="00AE1213" w:rsidP="00866D32">
            <w:pPr>
              <w:ind w:left="0"/>
              <w:rPr>
                <w:i/>
              </w:rPr>
            </w:pPr>
            <w:r w:rsidRPr="00AE1213">
              <w:rPr>
                <w:i/>
              </w:rPr>
              <w:t>13.30u</w:t>
            </w:r>
          </w:p>
        </w:tc>
        <w:tc>
          <w:tcPr>
            <w:tcW w:w="6799" w:type="dxa"/>
          </w:tcPr>
          <w:p w14:paraId="14F354A3" w14:textId="210B86F3" w:rsidR="00866D32" w:rsidRPr="00AE1213" w:rsidRDefault="00AE1213" w:rsidP="00AE1213">
            <w:pPr>
              <w:pStyle w:val="ListParagraph"/>
              <w:numPr>
                <w:ilvl w:val="0"/>
                <w:numId w:val="21"/>
              </w:numPr>
              <w:rPr>
                <w:i/>
              </w:rPr>
            </w:pPr>
            <w:r w:rsidRPr="00AE1213">
              <w:rPr>
                <w:i/>
              </w:rPr>
              <w:t>drankentoer</w:t>
            </w:r>
          </w:p>
        </w:tc>
      </w:tr>
      <w:tr w:rsidR="00866D32" w14:paraId="3125F3CC" w14:textId="77777777" w:rsidTr="00866D32">
        <w:tc>
          <w:tcPr>
            <w:tcW w:w="1866" w:type="dxa"/>
          </w:tcPr>
          <w:p w14:paraId="3FD39C32" w14:textId="23A749C3" w:rsidR="00866D32" w:rsidRPr="00AE1213" w:rsidRDefault="00AE1213" w:rsidP="00866D32">
            <w:pPr>
              <w:ind w:left="0"/>
              <w:rPr>
                <w:i/>
              </w:rPr>
            </w:pPr>
            <w:r>
              <w:rPr>
                <w:i/>
              </w:rPr>
              <w:t>14.00u – 15.00u</w:t>
            </w:r>
          </w:p>
        </w:tc>
        <w:tc>
          <w:tcPr>
            <w:tcW w:w="6799" w:type="dxa"/>
          </w:tcPr>
          <w:p w14:paraId="5F8F3C5A" w14:textId="77777777" w:rsidR="00866D32" w:rsidRDefault="00AE1213" w:rsidP="00AE1213">
            <w:pPr>
              <w:pStyle w:val="ListParagraph"/>
              <w:numPr>
                <w:ilvl w:val="0"/>
                <w:numId w:val="21"/>
              </w:numPr>
              <w:rPr>
                <w:i/>
              </w:rPr>
            </w:pPr>
            <w:r>
              <w:rPr>
                <w:i/>
              </w:rPr>
              <w:t>overdracht van vroege naar late</w:t>
            </w:r>
          </w:p>
          <w:p w14:paraId="341BFF82" w14:textId="7C5CD9D2" w:rsidR="00AE1213" w:rsidRPr="00AE1213" w:rsidRDefault="00AE1213" w:rsidP="00AE1213">
            <w:pPr>
              <w:pStyle w:val="ListParagraph"/>
              <w:numPr>
                <w:ilvl w:val="0"/>
                <w:numId w:val="21"/>
              </w:numPr>
              <w:rPr>
                <w:i/>
              </w:rPr>
            </w:pPr>
            <w:r>
              <w:rPr>
                <w:i/>
              </w:rPr>
              <w:t>er is steeds iemand ter beschikking van patiënten en bezoekers</w:t>
            </w:r>
          </w:p>
        </w:tc>
      </w:tr>
      <w:tr w:rsidR="00866D32" w14:paraId="7BBD805F" w14:textId="77777777" w:rsidTr="00866D32">
        <w:tc>
          <w:tcPr>
            <w:tcW w:w="1866" w:type="dxa"/>
          </w:tcPr>
          <w:p w14:paraId="18069D39" w14:textId="24871DE9" w:rsidR="00866D32" w:rsidRPr="00AE1213" w:rsidRDefault="00AE1213" w:rsidP="00866D32">
            <w:pPr>
              <w:ind w:left="0"/>
              <w:rPr>
                <w:i/>
              </w:rPr>
            </w:pPr>
            <w:r>
              <w:rPr>
                <w:i/>
              </w:rPr>
              <w:t>15.00u – 16.00u</w:t>
            </w:r>
          </w:p>
        </w:tc>
        <w:tc>
          <w:tcPr>
            <w:tcW w:w="6799" w:type="dxa"/>
          </w:tcPr>
          <w:p w14:paraId="0FE436A3" w14:textId="77777777" w:rsidR="00866D32" w:rsidRPr="00AE1213" w:rsidRDefault="00AE1213" w:rsidP="00AE1213">
            <w:pPr>
              <w:pStyle w:val="ListParagraph"/>
              <w:numPr>
                <w:ilvl w:val="0"/>
                <w:numId w:val="22"/>
              </w:numPr>
              <w:rPr>
                <w:i/>
              </w:rPr>
            </w:pPr>
            <w:r w:rsidRPr="00AE1213">
              <w:rPr>
                <w:i/>
              </w:rPr>
              <w:t>nazicht medicatie</w:t>
            </w:r>
          </w:p>
          <w:p w14:paraId="50CA4B74" w14:textId="3D1D8D2C" w:rsidR="00AE1213" w:rsidRDefault="00AE1213" w:rsidP="00AE1213">
            <w:pPr>
              <w:pStyle w:val="ListParagraph"/>
              <w:numPr>
                <w:ilvl w:val="0"/>
                <w:numId w:val="22"/>
              </w:numPr>
            </w:pPr>
            <w:r w:rsidRPr="00AE1213">
              <w:rPr>
                <w:i/>
              </w:rPr>
              <w:t>voorbereiden ontslag</w:t>
            </w:r>
          </w:p>
        </w:tc>
      </w:tr>
      <w:tr w:rsidR="00866D32" w14:paraId="575208D8" w14:textId="77777777" w:rsidTr="00866D32">
        <w:tc>
          <w:tcPr>
            <w:tcW w:w="1866" w:type="dxa"/>
          </w:tcPr>
          <w:p w14:paraId="2FF2B78C" w14:textId="17DF6934" w:rsidR="00866D32" w:rsidRPr="00AE1213" w:rsidRDefault="00AE1213" w:rsidP="00866D32">
            <w:pPr>
              <w:ind w:left="0"/>
              <w:rPr>
                <w:i/>
              </w:rPr>
            </w:pPr>
            <w:r w:rsidRPr="00AE1213">
              <w:rPr>
                <w:i/>
              </w:rPr>
              <w:t>16.45u – 17.30u</w:t>
            </w:r>
          </w:p>
        </w:tc>
        <w:tc>
          <w:tcPr>
            <w:tcW w:w="6799" w:type="dxa"/>
          </w:tcPr>
          <w:p w14:paraId="0D78333B" w14:textId="57E4EE69" w:rsidR="00866D32" w:rsidRDefault="00AE1213" w:rsidP="00AE1213">
            <w:pPr>
              <w:pStyle w:val="ListParagraph"/>
              <w:numPr>
                <w:ilvl w:val="0"/>
                <w:numId w:val="23"/>
              </w:numPr>
            </w:pPr>
            <w:r>
              <w:rPr>
                <w:i/>
              </w:rPr>
              <w:t>Avondmaal</w:t>
            </w:r>
          </w:p>
        </w:tc>
      </w:tr>
      <w:tr w:rsidR="00AE1213" w14:paraId="242A3F34" w14:textId="77777777" w:rsidTr="00866D32">
        <w:tc>
          <w:tcPr>
            <w:tcW w:w="1866" w:type="dxa"/>
          </w:tcPr>
          <w:p w14:paraId="271916D0" w14:textId="39F1462C" w:rsidR="00AE1213" w:rsidRPr="00AE1213" w:rsidRDefault="00AE1213" w:rsidP="00866D32">
            <w:pPr>
              <w:ind w:left="0"/>
              <w:rPr>
                <w:i/>
              </w:rPr>
            </w:pPr>
            <w:r>
              <w:rPr>
                <w:i/>
              </w:rPr>
              <w:t>17.30u – 18.30u</w:t>
            </w:r>
          </w:p>
        </w:tc>
        <w:tc>
          <w:tcPr>
            <w:tcW w:w="6799" w:type="dxa"/>
          </w:tcPr>
          <w:p w14:paraId="088CFF49" w14:textId="0A9D99C0" w:rsidR="00AE1213" w:rsidRDefault="00AE1213" w:rsidP="00AE1213">
            <w:pPr>
              <w:pStyle w:val="ListParagraph"/>
              <w:numPr>
                <w:ilvl w:val="0"/>
                <w:numId w:val="23"/>
              </w:numPr>
              <w:rPr>
                <w:i/>
              </w:rPr>
            </w:pPr>
            <w:r>
              <w:rPr>
                <w:i/>
              </w:rPr>
              <w:t>Avondmaal personeel</w:t>
            </w:r>
          </w:p>
        </w:tc>
      </w:tr>
      <w:tr w:rsidR="00AE1213" w14:paraId="7314896D" w14:textId="77777777" w:rsidTr="00866D32">
        <w:tc>
          <w:tcPr>
            <w:tcW w:w="1866" w:type="dxa"/>
          </w:tcPr>
          <w:p w14:paraId="51C49FA1" w14:textId="4B16C726" w:rsidR="00AE1213" w:rsidRDefault="00AE1213" w:rsidP="00866D32">
            <w:pPr>
              <w:ind w:left="0"/>
              <w:rPr>
                <w:i/>
              </w:rPr>
            </w:pPr>
            <w:r>
              <w:rPr>
                <w:i/>
              </w:rPr>
              <w:t>18.30u – 19.00u</w:t>
            </w:r>
          </w:p>
        </w:tc>
        <w:tc>
          <w:tcPr>
            <w:tcW w:w="6799" w:type="dxa"/>
          </w:tcPr>
          <w:p w14:paraId="7F2CC1D2" w14:textId="7CCEF445" w:rsidR="00AE1213" w:rsidRDefault="00AE1213" w:rsidP="00AE1213">
            <w:pPr>
              <w:pStyle w:val="ListParagraph"/>
              <w:numPr>
                <w:ilvl w:val="0"/>
                <w:numId w:val="23"/>
              </w:numPr>
              <w:rPr>
                <w:i/>
              </w:rPr>
            </w:pPr>
            <w:r>
              <w:rPr>
                <w:i/>
              </w:rPr>
              <w:t>avondzorg</w:t>
            </w:r>
          </w:p>
        </w:tc>
      </w:tr>
      <w:tr w:rsidR="00AE1213" w14:paraId="167C3688" w14:textId="77777777" w:rsidTr="00866D32">
        <w:tc>
          <w:tcPr>
            <w:tcW w:w="1866" w:type="dxa"/>
          </w:tcPr>
          <w:p w14:paraId="107D6FC4" w14:textId="5DCCE7E0" w:rsidR="00AE1213" w:rsidRDefault="00AE1213" w:rsidP="00866D32">
            <w:pPr>
              <w:ind w:left="0"/>
              <w:rPr>
                <w:i/>
              </w:rPr>
            </w:pPr>
            <w:r>
              <w:rPr>
                <w:i/>
              </w:rPr>
              <w:t xml:space="preserve">19.00u – 20.00u </w:t>
            </w:r>
          </w:p>
        </w:tc>
        <w:tc>
          <w:tcPr>
            <w:tcW w:w="6799" w:type="dxa"/>
          </w:tcPr>
          <w:p w14:paraId="3735654E" w14:textId="0F86EE0D" w:rsidR="00AE1213" w:rsidRDefault="00AE1213" w:rsidP="00AE1213">
            <w:pPr>
              <w:pStyle w:val="ListParagraph"/>
              <w:numPr>
                <w:ilvl w:val="0"/>
                <w:numId w:val="23"/>
              </w:numPr>
              <w:rPr>
                <w:i/>
              </w:rPr>
            </w:pPr>
            <w:r>
              <w:rPr>
                <w:i/>
              </w:rPr>
              <w:t>avondzorg en verpleegdossiers invullen</w:t>
            </w:r>
          </w:p>
        </w:tc>
      </w:tr>
      <w:tr w:rsidR="00C26F16" w14:paraId="12CBDA36" w14:textId="77777777" w:rsidTr="00866D32">
        <w:tc>
          <w:tcPr>
            <w:tcW w:w="1866" w:type="dxa"/>
          </w:tcPr>
          <w:p w14:paraId="5916B8D2" w14:textId="7E52C909" w:rsidR="00C26F16" w:rsidRDefault="00C26F16" w:rsidP="00866D32">
            <w:pPr>
              <w:ind w:left="0"/>
              <w:rPr>
                <w:i/>
              </w:rPr>
            </w:pPr>
            <w:r>
              <w:rPr>
                <w:i/>
              </w:rPr>
              <w:t>20.00u</w:t>
            </w:r>
          </w:p>
        </w:tc>
        <w:tc>
          <w:tcPr>
            <w:tcW w:w="6799" w:type="dxa"/>
          </w:tcPr>
          <w:p w14:paraId="2E88D2D4" w14:textId="77777777" w:rsidR="00C26F16" w:rsidRDefault="00C26F16" w:rsidP="00AE1213">
            <w:pPr>
              <w:pStyle w:val="ListParagraph"/>
              <w:numPr>
                <w:ilvl w:val="0"/>
                <w:numId w:val="23"/>
              </w:numPr>
              <w:rPr>
                <w:i/>
              </w:rPr>
            </w:pPr>
            <w:r>
              <w:rPr>
                <w:i/>
              </w:rPr>
              <w:t>medicatie en verschoon toer</w:t>
            </w:r>
          </w:p>
          <w:p w14:paraId="57BD434E" w14:textId="0E0E20A6" w:rsidR="00C26F16" w:rsidRDefault="00C26F16" w:rsidP="00AE1213">
            <w:pPr>
              <w:pStyle w:val="ListParagraph"/>
              <w:numPr>
                <w:ilvl w:val="0"/>
                <w:numId w:val="23"/>
              </w:numPr>
              <w:rPr>
                <w:i/>
              </w:rPr>
            </w:pPr>
            <w:r>
              <w:rPr>
                <w:i/>
              </w:rPr>
              <w:t>voldoende water op de kamer voorzien voor de nacht!</w:t>
            </w:r>
          </w:p>
        </w:tc>
      </w:tr>
      <w:tr w:rsidR="00C26F16" w14:paraId="563A628D" w14:textId="77777777" w:rsidTr="00866D32">
        <w:tc>
          <w:tcPr>
            <w:tcW w:w="1866" w:type="dxa"/>
          </w:tcPr>
          <w:p w14:paraId="46E7F25A" w14:textId="310116C0" w:rsidR="00C26F16" w:rsidRDefault="00C26F16" w:rsidP="00866D32">
            <w:pPr>
              <w:ind w:left="0"/>
              <w:rPr>
                <w:i/>
              </w:rPr>
            </w:pPr>
            <w:r>
              <w:rPr>
                <w:i/>
              </w:rPr>
              <w:t>21.15u – 21.30u</w:t>
            </w:r>
          </w:p>
        </w:tc>
        <w:tc>
          <w:tcPr>
            <w:tcW w:w="6799" w:type="dxa"/>
          </w:tcPr>
          <w:p w14:paraId="4B494DCC" w14:textId="336BB4DD" w:rsidR="00C26F16" w:rsidRDefault="00C26F16" w:rsidP="00AE1213">
            <w:pPr>
              <w:pStyle w:val="ListParagraph"/>
              <w:numPr>
                <w:ilvl w:val="0"/>
                <w:numId w:val="23"/>
              </w:numPr>
              <w:rPr>
                <w:i/>
              </w:rPr>
            </w:pPr>
            <w:r>
              <w:rPr>
                <w:i/>
              </w:rPr>
              <w:t>Briefing naar de nacht</w:t>
            </w:r>
          </w:p>
        </w:tc>
      </w:tr>
    </w:tbl>
    <w:p w14:paraId="375442C5" w14:textId="092D720B" w:rsidR="00866D32" w:rsidRPr="00673F72" w:rsidRDefault="00673F72" w:rsidP="00866D32">
      <w:pPr>
        <w:rPr>
          <w:i/>
        </w:rPr>
      </w:pPr>
      <w:r>
        <w:rPr>
          <w:i/>
        </w:rPr>
        <w:t xml:space="preserve">Deze dagindeling is een richtlijn. We verwachten initiatief van de student om leerkansen te benutten. </w:t>
      </w:r>
    </w:p>
    <w:p w14:paraId="413E710D" w14:textId="03513F48" w:rsidR="004B5E03" w:rsidRDefault="00BB4B9D" w:rsidP="004B5E03">
      <w:pPr>
        <w:pStyle w:val="Heading2"/>
      </w:pPr>
      <w:r>
        <w:t>Verwachtingen</w:t>
      </w:r>
    </w:p>
    <w:p w14:paraId="5EF560A1" w14:textId="44C030BE" w:rsidR="00BB4B9D" w:rsidRDefault="000B2C0B" w:rsidP="00BB4B9D">
      <w:pPr>
        <w:rPr>
          <w:i/>
          <w:lang w:eastAsia="nl-BE"/>
        </w:rPr>
      </w:pPr>
      <w:r w:rsidRPr="000B2C0B">
        <w:rPr>
          <w:i/>
          <w:lang w:eastAsia="nl-BE"/>
        </w:rPr>
        <w:t>Een nieuwe en leerrijke stageperiode is voor jou aangebroken. Gedurende enkele weken behoor je tot ons verpleegkundig team en krijg je de mogelijkheid om actief deel te nemen aan het dienstgebeuren, rekening houdend met het academiejaar waarin je, je bevindt. Met deze stage trachten wij een bijdrage te leveren aan jouw opleiding tot een volwaardige verpleegkundige. Je krijgt de kans om de aangeleerde technieken en sociale vaardigheden om te zetten in de praktijk. Communicatie, vriendelijkheid en geduld zijn essentieel binnen de discipline neurologie. Neem je leerproces in eigen handen en vergeet niet dat je hier bent om te leren. Aarzel dus niet om vragen te stellen. Bij problemen kan je steeds terecht bij je hoofdverpleegkundige, je mentor of een vertrouwenspersoon. Zij zullen graag het probleem met je bespreken en een oplossing trachten te zoeken. Het resultaat van je stage hangt grotendeels af van je eigen inzet</w:t>
      </w:r>
      <w:r>
        <w:rPr>
          <w:i/>
          <w:lang w:eastAsia="nl-BE"/>
        </w:rPr>
        <w:t>.</w:t>
      </w:r>
    </w:p>
    <w:p w14:paraId="1C1ACC15" w14:textId="67274327" w:rsidR="000B2C0B" w:rsidRDefault="000B2C0B" w:rsidP="00BB4B9D">
      <w:pPr>
        <w:rPr>
          <w:i/>
          <w:lang w:eastAsia="nl-BE"/>
        </w:rPr>
      </w:pPr>
      <w:r>
        <w:rPr>
          <w:i/>
          <w:lang w:eastAsia="nl-BE"/>
        </w:rPr>
        <w:t>We wensen je veel succes!</w:t>
      </w:r>
    </w:p>
    <w:p w14:paraId="68481FA2" w14:textId="157F7266" w:rsidR="000B2C0B" w:rsidRDefault="000B2C0B" w:rsidP="000B2C0B">
      <w:pPr>
        <w:pStyle w:val="Heading3"/>
      </w:pPr>
      <w:r>
        <w:t xml:space="preserve">Per opleidingsjaar </w:t>
      </w:r>
    </w:p>
    <w:p w14:paraId="55547D3C" w14:textId="2EE79BC7" w:rsidR="000B2C0B" w:rsidRDefault="000B2C0B" w:rsidP="000B2C0B">
      <w:pPr>
        <w:pStyle w:val="Heading4"/>
        <w:rPr>
          <w:color w:val="auto"/>
        </w:rPr>
      </w:pPr>
      <w:r>
        <w:rPr>
          <w:color w:val="auto"/>
        </w:rPr>
        <w:t>Eerste jaar studenten</w:t>
      </w:r>
    </w:p>
    <w:p w14:paraId="2EB1864A" w14:textId="712D23D9" w:rsidR="000B2C0B" w:rsidRDefault="000B2C0B" w:rsidP="000B2C0B">
      <w:pPr>
        <w:rPr>
          <w:i/>
          <w:lang w:eastAsia="nl-BE"/>
        </w:rPr>
      </w:pPr>
      <w:r w:rsidRPr="000B2C0B">
        <w:rPr>
          <w:i/>
          <w:lang w:eastAsia="nl-BE"/>
        </w:rPr>
        <w:t>Kennismaking met het verpleegkundig beroep binnen de ziekenhuiswereld. De basiszorg wordt je aangeleerd. Je krijgt de kans om aangeleerde technieken in te oefenen. Je leert omgaan met patiënten, collega’s, artsen, etc. Je leert observeren en rapporteren.  </w:t>
      </w:r>
    </w:p>
    <w:p w14:paraId="6BC53630" w14:textId="3D3F9F92" w:rsidR="000B2C0B" w:rsidRDefault="000B2C0B" w:rsidP="000B2C0B">
      <w:pPr>
        <w:pStyle w:val="Heading4"/>
        <w:rPr>
          <w:rFonts w:eastAsia="Times New Roman"/>
          <w:color w:val="auto"/>
          <w:lang w:eastAsia="nl-BE"/>
        </w:rPr>
      </w:pPr>
      <w:r>
        <w:rPr>
          <w:rFonts w:eastAsia="Times New Roman"/>
          <w:color w:val="auto"/>
          <w:lang w:eastAsia="nl-BE"/>
        </w:rPr>
        <w:t>Tweedejaars studenten</w:t>
      </w:r>
    </w:p>
    <w:p w14:paraId="0565260D" w14:textId="77777777" w:rsidR="000B2C0B" w:rsidRPr="000B2C0B" w:rsidRDefault="000B2C0B" w:rsidP="000B2C0B">
      <w:pPr>
        <w:rPr>
          <w:i/>
          <w:lang w:eastAsia="nl-BE"/>
        </w:rPr>
      </w:pPr>
      <w:r w:rsidRPr="000B2C0B">
        <w:rPr>
          <w:i/>
          <w:lang w:eastAsia="nl-BE"/>
        </w:rPr>
        <w:t>Je leert verpleegkundige taken plannen en je ontwikkelt een duidelijke kijk op het dienstgebeuren. De aangeleerde technieken kunnen geoefend en bijgestuurd worden. Naarmate de ervaring en deskundigheid groter wordt , mag je na overleg ook zelfstandig aan de slag. Je kan de verantwoordelijkheid krijgen over de verzorging van 1 of meerdere patiënten. </w:t>
      </w:r>
    </w:p>
    <w:p w14:paraId="4CD98B97" w14:textId="640570C3" w:rsidR="000B2C0B" w:rsidRDefault="000B2C0B" w:rsidP="000B2C0B">
      <w:pPr>
        <w:pStyle w:val="Heading4"/>
        <w:rPr>
          <w:color w:val="auto"/>
          <w:lang w:eastAsia="nl-BE"/>
        </w:rPr>
      </w:pPr>
      <w:r>
        <w:rPr>
          <w:color w:val="auto"/>
          <w:lang w:eastAsia="nl-BE"/>
        </w:rPr>
        <w:t>Derde en vierde jaar studenten</w:t>
      </w:r>
    </w:p>
    <w:p w14:paraId="5832F148" w14:textId="77777777" w:rsidR="000B2C0B" w:rsidRPr="000B2C0B" w:rsidRDefault="000B2C0B" w:rsidP="000B2C0B">
      <w:pPr>
        <w:rPr>
          <w:rFonts w:ascii="Segoe UI" w:hAnsi="Segoe UI"/>
          <w:i/>
          <w:sz w:val="18"/>
          <w:szCs w:val="18"/>
          <w:lang w:eastAsia="nl-BE"/>
        </w:rPr>
      </w:pPr>
      <w:r w:rsidRPr="000B2C0B">
        <w:rPr>
          <w:i/>
          <w:lang w:eastAsia="nl-BE"/>
        </w:rPr>
        <w:t>Op het einde van je laatste jaar van opleiding wordt er van jou verwacht een volwaardig verpleegkundige te zijn. We zullen je daarom voornamelijk het organiseren van de totaalzorg bijbrengen en trachten je verantwoordelijk te stellen voor een aantal patiënten. Het is de bedoeling deze patiënten volledig te verzorgen, het verpleegdossier nauwkeurig in te vullen en de nodige rapportages te doen (mondeling en schriftelijk). Bij de dienstoverdracht/ MDO zal je gevraagd worden om een mondelinge briefing te geven over de patiënten waarvoor jij verantwoordelijk bent. Er wordt van je verwacht dat je taken kan organiseren en afwerken binnen een bepaalde tijd. </w:t>
      </w:r>
    </w:p>
    <w:p w14:paraId="3FC3D975" w14:textId="02786BC5" w:rsidR="000B2C0B" w:rsidRDefault="000B2C0B" w:rsidP="000B2C0B">
      <w:pPr>
        <w:pStyle w:val="Heading3"/>
        <w:rPr>
          <w:lang w:eastAsia="nl-BE"/>
        </w:rPr>
      </w:pPr>
      <w:r>
        <w:rPr>
          <w:lang w:eastAsia="nl-BE"/>
        </w:rPr>
        <w:t>Leerpunten</w:t>
      </w:r>
    </w:p>
    <w:p w14:paraId="15608D43" w14:textId="77777777" w:rsidR="000B2C0B" w:rsidRPr="000B2C0B" w:rsidRDefault="000B2C0B" w:rsidP="000B2C0B">
      <w:pPr>
        <w:rPr>
          <w:rFonts w:ascii="Segoe UI" w:hAnsi="Segoe UI"/>
          <w:i/>
          <w:sz w:val="18"/>
          <w:szCs w:val="18"/>
          <w:lang w:eastAsia="nl-BE"/>
        </w:rPr>
      </w:pPr>
      <w:r w:rsidRPr="000B2C0B">
        <w:rPr>
          <w:i/>
          <w:lang w:eastAsia="nl-BE"/>
        </w:rPr>
        <w:t>Aan iedere student zal gevraagd worden wat de leerpunten zijn voor deze stage. Hiermee worden de technieken of vaardigheden ( somatische en niet- somatisch) bedoeld waaraan je wilt werken of de handelingen die je wenst in te oefenen. Noteer deze leerpunten. Tijdens de evaluaties zal worden nagegaan of ze al dan niet aan bod zijn gekomen. De mentoren zullen trachten dit te bewaken </w:t>
      </w:r>
    </w:p>
    <w:p w14:paraId="60CB09BB" w14:textId="6DF1D292" w:rsidR="000B2C0B" w:rsidRDefault="000B2C0B" w:rsidP="000B2C0B">
      <w:pPr>
        <w:pStyle w:val="Heading3"/>
        <w:rPr>
          <w:lang w:eastAsia="nl-BE"/>
        </w:rPr>
      </w:pPr>
      <w:r>
        <w:rPr>
          <w:lang w:eastAsia="nl-BE"/>
        </w:rPr>
        <w:t>Wat kan je leren op onze afdeling</w:t>
      </w:r>
    </w:p>
    <w:p w14:paraId="71281942" w14:textId="1771D43A" w:rsidR="000B2C0B" w:rsidRDefault="000B2C0B" w:rsidP="000B2C0B">
      <w:pPr>
        <w:pStyle w:val="Heading4"/>
        <w:rPr>
          <w:color w:val="auto"/>
          <w:lang w:eastAsia="nl-BE"/>
        </w:rPr>
      </w:pPr>
      <w:r>
        <w:rPr>
          <w:color w:val="auto"/>
          <w:lang w:eastAsia="nl-BE"/>
        </w:rPr>
        <w:t>Eerste jaar</w:t>
      </w:r>
    </w:p>
    <w:p w14:paraId="7D6BBE9A"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Totaalzorg bij een patiënt (in bed of aan lavabo) inclusief nazorg/ ADL </w:t>
      </w:r>
    </w:p>
    <w:p w14:paraId="297C0505"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Patiënten comfortabel installeren in bed of de zetel </w:t>
      </w:r>
    </w:p>
    <w:p w14:paraId="15D95A06"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Gebruik van tilliften / leren ergonomisch werken  </w:t>
      </w:r>
    </w:p>
    <w:p w14:paraId="4E5F5D6A"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Bed opdekken (met of zonder patiënt) </w:t>
      </w:r>
    </w:p>
    <w:p w14:paraId="3B8F7F0E"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Patiënten omkleden met infuus </w:t>
      </w:r>
    </w:p>
    <w:p w14:paraId="0B0A03DF"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Aanleggen bedpan – urinaal </w:t>
      </w:r>
    </w:p>
    <w:p w14:paraId="1A4335F1"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Correct gebruik van incontinentie materiaal </w:t>
      </w:r>
    </w:p>
    <w:p w14:paraId="1F790D4F"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Decubituspreventie </w:t>
      </w:r>
    </w:p>
    <w:p w14:paraId="0200505E"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Nemen van gewicht </w:t>
      </w:r>
    </w:p>
    <w:p w14:paraId="6117D042"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Vervoer van patiënten </w:t>
      </w:r>
    </w:p>
    <w:p w14:paraId="699D50F6"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Verzorging van droog aseptische wonden </w:t>
      </w:r>
    </w:p>
    <w:p w14:paraId="5337EE2B"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Mondverzorging – oogindruppeling </w:t>
      </w:r>
    </w:p>
    <w:p w14:paraId="23B8CAAE"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Opnemen van vitale parameters (bloeddruk, pols, t°, saturatie, ademhaling) </w:t>
      </w:r>
    </w:p>
    <w:p w14:paraId="03442DA3"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Nemen van glycemie met one touch </w:t>
      </w:r>
    </w:p>
    <w:p w14:paraId="69977112"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Inspuitingen (subcutaan en intra-musculair) </w:t>
      </w:r>
    </w:p>
    <w:p w14:paraId="71D9BBD8"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Toedienen van puff – aerosol </w:t>
      </w:r>
    </w:p>
    <w:p w14:paraId="49084B6C" w14:textId="77777777" w:rsidR="000B2C0B" w:rsidRPr="000B2C0B" w:rsidRDefault="000B2C0B" w:rsidP="000B2C0B">
      <w:pPr>
        <w:numPr>
          <w:ilvl w:val="0"/>
          <w:numId w:val="16"/>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Toedienen van medicatie PO </w:t>
      </w:r>
    </w:p>
    <w:p w14:paraId="5E42551C" w14:textId="77777777" w:rsidR="000B2C0B" w:rsidRPr="000B2C0B" w:rsidRDefault="000B2C0B" w:rsidP="000B2C0B">
      <w:pPr>
        <w:numPr>
          <w:ilvl w:val="0"/>
          <w:numId w:val="24"/>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Toedienen van lavementen </w:t>
      </w:r>
    </w:p>
    <w:p w14:paraId="31C7FC13" w14:textId="77777777" w:rsidR="000B2C0B" w:rsidRPr="000B2C0B" w:rsidRDefault="000B2C0B" w:rsidP="000B2C0B">
      <w:pPr>
        <w:numPr>
          <w:ilvl w:val="0"/>
          <w:numId w:val="24"/>
        </w:numPr>
        <w:tabs>
          <w:tab w:val="clear" w:pos="397"/>
        </w:tabs>
        <w:spacing w:before="0" w:after="0" w:line="240" w:lineRule="auto"/>
        <w:ind w:left="1080" w:firstLine="0"/>
        <w:textAlignment w:val="baseline"/>
        <w:rPr>
          <w:rFonts w:eastAsia="Times New Roman" w:cs="Times New Roman"/>
          <w:i/>
          <w:color w:val="3C3C3C"/>
          <w:lang w:val="en-US" w:eastAsia="nl-BE"/>
        </w:rPr>
      </w:pPr>
      <w:r w:rsidRPr="000B2C0B">
        <w:rPr>
          <w:rFonts w:eastAsia="Times New Roman" w:cs="Times New Roman"/>
          <w:i/>
          <w:color w:val="3C3C3C"/>
          <w:lang w:val="en-US" w:eastAsia="nl-BE"/>
        </w:rPr>
        <w:t>Staalname (urine – faeces – sputum - MRSA) </w:t>
      </w:r>
    </w:p>
    <w:p w14:paraId="601E23C4" w14:textId="77777777" w:rsidR="000B2C0B" w:rsidRPr="000B2C0B" w:rsidRDefault="000B2C0B" w:rsidP="000B2C0B">
      <w:pPr>
        <w:numPr>
          <w:ilvl w:val="0"/>
          <w:numId w:val="24"/>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Sociale vaardigheden </w:t>
      </w:r>
    </w:p>
    <w:p w14:paraId="7F4EFF40" w14:textId="77777777" w:rsidR="000B2C0B" w:rsidRPr="000B2C0B" w:rsidRDefault="000B2C0B" w:rsidP="000B2C0B">
      <w:pPr>
        <w:numPr>
          <w:ilvl w:val="0"/>
          <w:numId w:val="24"/>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Omgaan met verwardheid en dementie </w:t>
      </w:r>
    </w:p>
    <w:p w14:paraId="14A32D6B" w14:textId="7C5BBBB6" w:rsidR="000B2C0B" w:rsidRDefault="000B2C0B" w:rsidP="000B2C0B">
      <w:pPr>
        <w:numPr>
          <w:ilvl w:val="0"/>
          <w:numId w:val="24"/>
        </w:numPr>
        <w:tabs>
          <w:tab w:val="clear" w:pos="397"/>
        </w:tabs>
        <w:spacing w:before="0" w:after="0" w:line="240" w:lineRule="auto"/>
        <w:ind w:left="1080" w:firstLine="0"/>
        <w:textAlignment w:val="baseline"/>
        <w:rPr>
          <w:rFonts w:eastAsia="Times New Roman" w:cs="Times New Roman"/>
          <w:i/>
          <w:color w:val="3C3C3C"/>
          <w:lang w:eastAsia="nl-BE"/>
        </w:rPr>
      </w:pPr>
      <w:r w:rsidRPr="000B2C0B">
        <w:rPr>
          <w:rFonts w:eastAsia="Times New Roman" w:cs="Times New Roman"/>
          <w:i/>
          <w:color w:val="3C3C3C"/>
          <w:lang w:eastAsia="nl-BE"/>
        </w:rPr>
        <w:t>Eerste stappen zetten in klinisch redeneren  </w:t>
      </w:r>
    </w:p>
    <w:p w14:paraId="663D38FD" w14:textId="77777777" w:rsidR="000B2C0B" w:rsidRPr="000B2C0B" w:rsidRDefault="000B2C0B" w:rsidP="000B2C0B">
      <w:pPr>
        <w:tabs>
          <w:tab w:val="clear" w:pos="397"/>
        </w:tabs>
        <w:spacing w:before="0" w:after="0" w:line="240" w:lineRule="auto"/>
        <w:ind w:left="1080"/>
        <w:textAlignment w:val="baseline"/>
        <w:rPr>
          <w:rFonts w:eastAsia="Times New Roman" w:cs="Times New Roman"/>
          <w:i/>
          <w:color w:val="3C3C3C"/>
          <w:lang w:eastAsia="nl-BE"/>
        </w:rPr>
      </w:pPr>
    </w:p>
    <w:p w14:paraId="04E76687" w14:textId="6537DC4E" w:rsidR="000B2C0B" w:rsidRDefault="000B2C0B" w:rsidP="000B2C0B">
      <w:pPr>
        <w:pStyle w:val="Heading4"/>
        <w:rPr>
          <w:color w:val="auto"/>
          <w:lang w:eastAsia="nl-BE"/>
        </w:rPr>
      </w:pPr>
      <w:r>
        <w:rPr>
          <w:color w:val="auto"/>
          <w:lang w:eastAsia="nl-BE"/>
        </w:rPr>
        <w:t>Tweede jaar</w:t>
      </w:r>
    </w:p>
    <w:p w14:paraId="200EF732" w14:textId="77777777" w:rsidR="00B648FF" w:rsidRPr="004F48D7" w:rsidRDefault="00B648FF" w:rsidP="00B648FF">
      <w:pPr>
        <w:pStyle w:val="ListParagraph"/>
        <w:numPr>
          <w:ilvl w:val="0"/>
          <w:numId w:val="26"/>
        </w:numPr>
        <w:rPr>
          <w:lang w:eastAsia="nl-BE"/>
        </w:rPr>
      </w:pPr>
      <w:r w:rsidRPr="004F48D7">
        <w:rPr>
          <w:lang w:eastAsia="nl-BE"/>
        </w:rPr>
        <w:t>Idem eerste jaar </w:t>
      </w:r>
    </w:p>
    <w:p w14:paraId="792E02F7" w14:textId="77777777" w:rsidR="00B648FF" w:rsidRPr="004F48D7" w:rsidRDefault="00B648FF" w:rsidP="00B648FF">
      <w:pPr>
        <w:pStyle w:val="ListParagraph"/>
        <w:numPr>
          <w:ilvl w:val="0"/>
          <w:numId w:val="26"/>
        </w:numPr>
        <w:rPr>
          <w:lang w:eastAsia="nl-BE"/>
        </w:rPr>
      </w:pPr>
      <w:r w:rsidRPr="004F48D7">
        <w:rPr>
          <w:lang w:eastAsia="nl-BE"/>
        </w:rPr>
        <w:t>Bloedafname (eventueel in combinatie met plaatsen infuus) </w:t>
      </w:r>
    </w:p>
    <w:p w14:paraId="7534C918" w14:textId="77777777" w:rsidR="00B648FF" w:rsidRPr="004F48D7" w:rsidRDefault="00B648FF" w:rsidP="00B648FF">
      <w:pPr>
        <w:pStyle w:val="ListParagraph"/>
        <w:numPr>
          <w:ilvl w:val="0"/>
          <w:numId w:val="26"/>
        </w:numPr>
        <w:rPr>
          <w:lang w:eastAsia="nl-BE"/>
        </w:rPr>
      </w:pPr>
      <w:r w:rsidRPr="004F48D7">
        <w:rPr>
          <w:lang w:eastAsia="nl-BE"/>
        </w:rPr>
        <w:t>Nemen van hemoculturen </w:t>
      </w:r>
    </w:p>
    <w:p w14:paraId="0513983B" w14:textId="77777777" w:rsidR="00B648FF" w:rsidRDefault="00B648FF" w:rsidP="00B648FF">
      <w:pPr>
        <w:pStyle w:val="ListParagraph"/>
        <w:numPr>
          <w:ilvl w:val="0"/>
          <w:numId w:val="26"/>
        </w:numPr>
        <w:rPr>
          <w:lang w:eastAsia="nl-BE"/>
        </w:rPr>
      </w:pPr>
      <w:r w:rsidRPr="004F48D7">
        <w:rPr>
          <w:lang w:eastAsia="nl-BE"/>
        </w:rPr>
        <w:t xml:space="preserve">Infuustherapie (Plaatsen – verzorgen – controle- infuuspompen – </w:t>
      </w:r>
      <w:r>
        <w:rPr>
          <w:lang w:eastAsia="nl-BE"/>
        </w:rPr>
        <w:t xml:space="preserve">      </w:t>
      </w:r>
    </w:p>
    <w:p w14:paraId="5BC3C24F" w14:textId="1D4CFEE4" w:rsidR="00B648FF" w:rsidRPr="00B648FF" w:rsidRDefault="00B648FF" w:rsidP="00B648FF">
      <w:pPr>
        <w:pStyle w:val="ListParagraph"/>
        <w:numPr>
          <w:ilvl w:val="0"/>
          <w:numId w:val="26"/>
        </w:numPr>
        <w:rPr>
          <w:rFonts w:eastAsia="Times New Roman" w:cs="Times New Roman"/>
          <w:color w:val="3C3C3C"/>
          <w:lang w:eastAsia="nl-BE"/>
        </w:rPr>
      </w:pPr>
      <w:r w:rsidRPr="00B648FF">
        <w:rPr>
          <w:rFonts w:eastAsia="Times New Roman" w:cs="Times New Roman"/>
          <w:color w:val="3C3C3C"/>
          <w:lang w:eastAsia="nl-BE"/>
        </w:rPr>
        <w:t>spuitpompen- TPN) </w:t>
      </w:r>
    </w:p>
    <w:p w14:paraId="0002375B" w14:textId="77777777" w:rsidR="00B648FF" w:rsidRPr="004F48D7" w:rsidRDefault="00B648FF" w:rsidP="00B648FF">
      <w:pPr>
        <w:pStyle w:val="ListParagraph"/>
        <w:numPr>
          <w:ilvl w:val="0"/>
          <w:numId w:val="26"/>
        </w:numPr>
        <w:rPr>
          <w:lang w:eastAsia="nl-BE"/>
        </w:rPr>
      </w:pPr>
      <w:r w:rsidRPr="004F48D7">
        <w:rPr>
          <w:lang w:eastAsia="nl-BE"/>
        </w:rPr>
        <w:t>Toedienen van medicatie (IV) </w:t>
      </w:r>
    </w:p>
    <w:p w14:paraId="70124BB0" w14:textId="77777777" w:rsidR="00B648FF" w:rsidRDefault="00B648FF" w:rsidP="00B648FF">
      <w:pPr>
        <w:pStyle w:val="ListParagraph"/>
        <w:numPr>
          <w:ilvl w:val="0"/>
          <w:numId w:val="26"/>
        </w:numPr>
        <w:rPr>
          <w:lang w:eastAsia="nl-BE"/>
        </w:rPr>
      </w:pPr>
      <w:r w:rsidRPr="004F48D7">
        <w:rPr>
          <w:lang w:eastAsia="nl-BE"/>
        </w:rPr>
        <w:t xml:space="preserve">Urologische zorgen uitvoeren (sondage; eenmalig of verblijfsonde – </w:t>
      </w:r>
    </w:p>
    <w:p w14:paraId="08EE9089" w14:textId="2780010D" w:rsidR="00B648FF" w:rsidRPr="00B648FF" w:rsidRDefault="00B648FF" w:rsidP="00B648FF">
      <w:pPr>
        <w:pStyle w:val="ListParagraph"/>
        <w:numPr>
          <w:ilvl w:val="0"/>
          <w:numId w:val="26"/>
        </w:numPr>
        <w:rPr>
          <w:rFonts w:eastAsia="Times New Roman" w:cs="Times New Roman"/>
          <w:color w:val="3C3C3C"/>
          <w:lang w:eastAsia="nl-BE"/>
        </w:rPr>
      </w:pPr>
      <w:r w:rsidRPr="00B648FF">
        <w:rPr>
          <w:rFonts w:eastAsia="Times New Roman" w:cs="Times New Roman"/>
          <w:color w:val="3C3C3C"/>
          <w:lang w:eastAsia="nl-BE"/>
        </w:rPr>
        <w:t>blaasspoeling) </w:t>
      </w:r>
    </w:p>
    <w:p w14:paraId="432B80E8" w14:textId="77777777" w:rsidR="00B648FF" w:rsidRPr="004F48D7" w:rsidRDefault="00B648FF" w:rsidP="00B648FF">
      <w:pPr>
        <w:pStyle w:val="ListParagraph"/>
        <w:numPr>
          <w:ilvl w:val="0"/>
          <w:numId w:val="26"/>
        </w:numPr>
        <w:rPr>
          <w:lang w:eastAsia="nl-BE"/>
        </w:rPr>
      </w:pPr>
      <w:r w:rsidRPr="004F48D7">
        <w:rPr>
          <w:lang w:eastAsia="nl-BE"/>
        </w:rPr>
        <w:t>Wondverzorging (droog aseptisch – septisch) </w:t>
      </w:r>
    </w:p>
    <w:p w14:paraId="76FD1367" w14:textId="77777777" w:rsidR="00B648FF" w:rsidRPr="004F48D7" w:rsidRDefault="00B648FF" w:rsidP="00B648FF">
      <w:pPr>
        <w:pStyle w:val="ListParagraph"/>
        <w:numPr>
          <w:ilvl w:val="0"/>
          <w:numId w:val="26"/>
        </w:numPr>
        <w:rPr>
          <w:lang w:eastAsia="nl-BE"/>
        </w:rPr>
      </w:pPr>
      <w:r w:rsidRPr="004F48D7">
        <w:rPr>
          <w:lang w:eastAsia="nl-BE"/>
        </w:rPr>
        <w:t>Insulinetherapie (Dagcurve – 4 injectie – actrapid schema) </w:t>
      </w:r>
    </w:p>
    <w:p w14:paraId="65DE4F6D" w14:textId="77777777" w:rsidR="00B648FF" w:rsidRPr="004F48D7" w:rsidRDefault="00B648FF" w:rsidP="00B648FF">
      <w:pPr>
        <w:pStyle w:val="ListParagraph"/>
        <w:numPr>
          <w:ilvl w:val="0"/>
          <w:numId w:val="26"/>
        </w:numPr>
        <w:rPr>
          <w:lang w:eastAsia="nl-BE"/>
        </w:rPr>
      </w:pPr>
      <w:r w:rsidRPr="004F48D7">
        <w:rPr>
          <w:lang w:eastAsia="nl-BE"/>
        </w:rPr>
        <w:t>Tracheazorg - Aspiratie met aspiratietoestel </w:t>
      </w:r>
    </w:p>
    <w:p w14:paraId="1C99EFED" w14:textId="77777777" w:rsidR="00B648FF" w:rsidRPr="004F48D7" w:rsidRDefault="00B648FF" w:rsidP="00B648FF">
      <w:pPr>
        <w:pStyle w:val="ListParagraph"/>
        <w:numPr>
          <w:ilvl w:val="0"/>
          <w:numId w:val="26"/>
        </w:numPr>
        <w:rPr>
          <w:lang w:eastAsia="nl-BE"/>
        </w:rPr>
      </w:pPr>
      <w:r w:rsidRPr="004F48D7">
        <w:rPr>
          <w:lang w:eastAsia="nl-BE"/>
        </w:rPr>
        <w:t>Plaatsing maagsonde - Toediening sondevoeding </w:t>
      </w:r>
    </w:p>
    <w:p w14:paraId="58961D14" w14:textId="77777777" w:rsidR="00B648FF" w:rsidRPr="004F48D7" w:rsidRDefault="00B648FF" w:rsidP="00B648FF">
      <w:pPr>
        <w:pStyle w:val="ListParagraph"/>
        <w:numPr>
          <w:ilvl w:val="0"/>
          <w:numId w:val="26"/>
        </w:numPr>
        <w:rPr>
          <w:lang w:eastAsia="nl-BE"/>
        </w:rPr>
      </w:pPr>
      <w:r w:rsidRPr="004F48D7">
        <w:rPr>
          <w:lang w:eastAsia="nl-BE"/>
        </w:rPr>
        <w:t>Inoefenen klinisch redeneren  </w:t>
      </w:r>
    </w:p>
    <w:p w14:paraId="11E67B22" w14:textId="77777777" w:rsidR="00B648FF" w:rsidRDefault="00B648FF" w:rsidP="00B648FF">
      <w:pPr>
        <w:pStyle w:val="ListParagraph"/>
        <w:numPr>
          <w:ilvl w:val="0"/>
          <w:numId w:val="26"/>
        </w:numPr>
        <w:rPr>
          <w:lang w:eastAsia="nl-BE"/>
        </w:rPr>
      </w:pPr>
      <w:r w:rsidRPr="004F48D7">
        <w:rPr>
          <w:lang w:eastAsia="nl-BE"/>
        </w:rPr>
        <w:t>Bijwonen onderzoeken  </w:t>
      </w:r>
    </w:p>
    <w:p w14:paraId="2B0B91AD" w14:textId="1FCCAAB2" w:rsidR="000B2C0B" w:rsidRDefault="00B648FF" w:rsidP="00B648FF">
      <w:pPr>
        <w:pStyle w:val="Heading4"/>
        <w:rPr>
          <w:color w:val="auto"/>
          <w:lang w:eastAsia="nl-BE"/>
        </w:rPr>
      </w:pPr>
      <w:r>
        <w:rPr>
          <w:color w:val="auto"/>
          <w:lang w:eastAsia="nl-BE"/>
        </w:rPr>
        <w:t>Derde en vierde jaar</w:t>
      </w:r>
    </w:p>
    <w:p w14:paraId="6B13CD04" w14:textId="77777777" w:rsidR="00B648FF" w:rsidRPr="004F48D7" w:rsidRDefault="00B648FF" w:rsidP="00B648FF">
      <w:pPr>
        <w:numPr>
          <w:ilvl w:val="0"/>
          <w:numId w:val="27"/>
        </w:numPr>
        <w:tabs>
          <w:tab w:val="clear" w:pos="397"/>
        </w:tabs>
        <w:spacing w:before="0" w:after="0" w:line="240" w:lineRule="auto"/>
        <w:ind w:left="1470" w:firstLine="0"/>
        <w:textAlignment w:val="baseline"/>
        <w:rPr>
          <w:rFonts w:eastAsia="Times New Roman" w:cs="Times New Roman"/>
          <w:color w:val="3C3C3C"/>
          <w:lang w:eastAsia="nl-BE"/>
        </w:rPr>
      </w:pPr>
      <w:r w:rsidRPr="004F48D7">
        <w:rPr>
          <w:rFonts w:eastAsia="Times New Roman" w:cs="Times New Roman"/>
          <w:color w:val="3C3C3C"/>
          <w:lang w:eastAsia="nl-BE"/>
        </w:rPr>
        <w:t>Verantwoordelijk voor totaalzorg van toegewezen patiënten ( 6 patiënten)  </w:t>
      </w:r>
    </w:p>
    <w:p w14:paraId="71ACFFEC" w14:textId="77777777" w:rsidR="00B648FF" w:rsidRPr="004F48D7" w:rsidRDefault="00B648FF" w:rsidP="00B648FF">
      <w:pPr>
        <w:numPr>
          <w:ilvl w:val="0"/>
          <w:numId w:val="28"/>
        </w:numPr>
        <w:tabs>
          <w:tab w:val="clear" w:pos="397"/>
        </w:tabs>
        <w:spacing w:before="0" w:after="0" w:line="240" w:lineRule="auto"/>
        <w:ind w:left="1470" w:firstLine="0"/>
        <w:textAlignment w:val="baseline"/>
        <w:rPr>
          <w:rFonts w:eastAsia="Times New Roman" w:cs="Times New Roman"/>
          <w:color w:val="3C3C3C"/>
          <w:lang w:eastAsia="nl-BE"/>
        </w:rPr>
      </w:pPr>
      <w:r w:rsidRPr="004F48D7">
        <w:rPr>
          <w:rFonts w:eastAsia="Times New Roman" w:cs="Times New Roman"/>
          <w:color w:val="3C3C3C"/>
          <w:lang w:eastAsia="nl-BE"/>
        </w:rPr>
        <w:t>Dienstoverdracht uitvoeren </w:t>
      </w:r>
    </w:p>
    <w:p w14:paraId="14E2E91D" w14:textId="77777777" w:rsidR="00B648FF" w:rsidRPr="004F48D7" w:rsidRDefault="00B648FF" w:rsidP="00B648FF">
      <w:pPr>
        <w:numPr>
          <w:ilvl w:val="0"/>
          <w:numId w:val="28"/>
        </w:numPr>
        <w:tabs>
          <w:tab w:val="clear" w:pos="397"/>
        </w:tabs>
        <w:spacing w:before="0" w:after="0" w:line="240" w:lineRule="auto"/>
        <w:ind w:left="1470" w:firstLine="0"/>
        <w:textAlignment w:val="baseline"/>
        <w:rPr>
          <w:rFonts w:eastAsia="Times New Roman" w:cs="Times New Roman"/>
          <w:color w:val="3C3C3C"/>
          <w:lang w:eastAsia="nl-BE"/>
        </w:rPr>
      </w:pPr>
      <w:r w:rsidRPr="004F48D7">
        <w:rPr>
          <w:rFonts w:eastAsia="Times New Roman" w:cs="Times New Roman"/>
          <w:color w:val="3C3C3C"/>
          <w:lang w:eastAsia="nl-BE"/>
        </w:rPr>
        <w:t>Administratie (opname, ontslag,…) </w:t>
      </w:r>
    </w:p>
    <w:p w14:paraId="6015B20F" w14:textId="77777777" w:rsidR="00B648FF" w:rsidRPr="004F48D7" w:rsidRDefault="00B648FF" w:rsidP="00B648FF">
      <w:pPr>
        <w:numPr>
          <w:ilvl w:val="0"/>
          <w:numId w:val="28"/>
        </w:numPr>
        <w:tabs>
          <w:tab w:val="clear" w:pos="397"/>
        </w:tabs>
        <w:spacing w:before="0" w:after="0" w:line="240" w:lineRule="auto"/>
        <w:ind w:left="1470" w:firstLine="0"/>
        <w:textAlignment w:val="baseline"/>
        <w:rPr>
          <w:rFonts w:eastAsia="Times New Roman" w:cs="Times New Roman"/>
          <w:color w:val="3C3C3C"/>
          <w:lang w:eastAsia="nl-BE"/>
        </w:rPr>
      </w:pPr>
      <w:r w:rsidRPr="004F48D7">
        <w:rPr>
          <w:rFonts w:eastAsia="Times New Roman" w:cs="Times New Roman"/>
          <w:color w:val="3C3C3C"/>
          <w:lang w:eastAsia="nl-BE"/>
        </w:rPr>
        <w:t>Verzorgen van zwaar zorgprofiel patiënten (infuuspomp, drains, sondes,…) </w:t>
      </w:r>
    </w:p>
    <w:p w14:paraId="3B5CCFF4" w14:textId="77777777" w:rsidR="00B648FF" w:rsidRDefault="00B648FF" w:rsidP="00B648FF">
      <w:pPr>
        <w:numPr>
          <w:ilvl w:val="0"/>
          <w:numId w:val="28"/>
        </w:numPr>
        <w:tabs>
          <w:tab w:val="clear" w:pos="397"/>
        </w:tabs>
        <w:spacing w:before="0" w:after="0" w:line="240" w:lineRule="auto"/>
        <w:ind w:left="1470" w:firstLine="0"/>
        <w:textAlignment w:val="baseline"/>
        <w:rPr>
          <w:rFonts w:eastAsia="Times New Roman" w:cs="Times New Roman"/>
          <w:color w:val="3C3C3C"/>
          <w:lang w:eastAsia="nl-BE"/>
        </w:rPr>
      </w:pPr>
      <w:r w:rsidRPr="004F48D7">
        <w:rPr>
          <w:rFonts w:eastAsia="Times New Roman" w:cs="Times New Roman"/>
          <w:color w:val="3C3C3C"/>
          <w:lang w:eastAsia="nl-BE"/>
        </w:rPr>
        <w:t xml:space="preserve">Correcte professionele informatie geven aan familie aan de hand van het </w:t>
      </w:r>
    </w:p>
    <w:p w14:paraId="72A289B2" w14:textId="77777777" w:rsidR="00B648FF" w:rsidRPr="004F48D7" w:rsidRDefault="00B648FF" w:rsidP="00B648FF">
      <w:pPr>
        <w:tabs>
          <w:tab w:val="clear" w:pos="397"/>
        </w:tabs>
        <w:spacing w:before="0" w:after="0" w:line="240" w:lineRule="auto"/>
        <w:ind w:left="1470"/>
        <w:textAlignment w:val="baseline"/>
        <w:rPr>
          <w:rFonts w:eastAsia="Times New Roman" w:cs="Times New Roman"/>
          <w:color w:val="3C3C3C"/>
          <w:lang w:eastAsia="nl-BE"/>
        </w:rPr>
      </w:pPr>
      <w:r>
        <w:rPr>
          <w:rFonts w:eastAsia="Times New Roman" w:cs="Times New Roman"/>
          <w:color w:val="3C3C3C"/>
          <w:lang w:eastAsia="nl-BE"/>
        </w:rPr>
        <w:t xml:space="preserve">           </w:t>
      </w:r>
      <w:r w:rsidRPr="004F48D7">
        <w:rPr>
          <w:rFonts w:eastAsia="Times New Roman" w:cs="Times New Roman"/>
          <w:color w:val="3C3C3C"/>
          <w:lang w:eastAsia="nl-BE"/>
        </w:rPr>
        <w:t>medisch dossier.  </w:t>
      </w:r>
    </w:p>
    <w:p w14:paraId="60896B7F" w14:textId="77777777" w:rsidR="00B648FF" w:rsidRPr="004F48D7" w:rsidRDefault="00B648FF" w:rsidP="00B648FF">
      <w:pPr>
        <w:numPr>
          <w:ilvl w:val="0"/>
          <w:numId w:val="28"/>
        </w:numPr>
        <w:tabs>
          <w:tab w:val="clear" w:pos="397"/>
        </w:tabs>
        <w:spacing w:before="0" w:after="0" w:line="240" w:lineRule="auto"/>
        <w:ind w:left="1470" w:firstLine="0"/>
        <w:textAlignment w:val="baseline"/>
        <w:rPr>
          <w:rFonts w:eastAsia="Times New Roman" w:cs="Times New Roman"/>
          <w:color w:val="3C3C3C"/>
          <w:lang w:eastAsia="nl-BE"/>
        </w:rPr>
      </w:pPr>
      <w:r w:rsidRPr="004F48D7">
        <w:rPr>
          <w:rFonts w:eastAsia="Times New Roman" w:cs="Times New Roman"/>
          <w:color w:val="3C3C3C"/>
          <w:lang w:eastAsia="nl-BE"/>
        </w:rPr>
        <w:t>Actief deelnemen aan een MDO (multidisciplinair overleg)  </w:t>
      </w:r>
    </w:p>
    <w:p w14:paraId="12EDCE77" w14:textId="77777777" w:rsidR="00B648FF" w:rsidRDefault="00B648FF" w:rsidP="00B648FF">
      <w:pPr>
        <w:numPr>
          <w:ilvl w:val="0"/>
          <w:numId w:val="28"/>
        </w:numPr>
        <w:tabs>
          <w:tab w:val="clear" w:pos="397"/>
        </w:tabs>
        <w:spacing w:before="0" w:after="0" w:line="240" w:lineRule="auto"/>
        <w:ind w:left="1470" w:firstLine="0"/>
        <w:textAlignment w:val="baseline"/>
        <w:rPr>
          <w:rFonts w:eastAsia="Times New Roman" w:cs="Times New Roman"/>
          <w:color w:val="3C3C3C"/>
          <w:lang w:eastAsia="nl-BE"/>
        </w:rPr>
      </w:pPr>
      <w:r w:rsidRPr="004F48D7">
        <w:rPr>
          <w:rFonts w:eastAsia="Times New Roman" w:cs="Times New Roman"/>
          <w:color w:val="3C3C3C"/>
          <w:lang w:eastAsia="nl-BE"/>
        </w:rPr>
        <w:t xml:space="preserve">Correcte ISBARR briefing geven naar het zorgteam ( verpleegkundigen, </w:t>
      </w:r>
    </w:p>
    <w:p w14:paraId="48167137" w14:textId="77777777" w:rsidR="00B648FF" w:rsidRPr="004F48D7" w:rsidRDefault="00B648FF" w:rsidP="00B648FF">
      <w:pPr>
        <w:tabs>
          <w:tab w:val="clear" w:pos="397"/>
        </w:tabs>
        <w:spacing w:before="0" w:after="0" w:line="240" w:lineRule="auto"/>
        <w:ind w:left="1470"/>
        <w:textAlignment w:val="baseline"/>
        <w:rPr>
          <w:rFonts w:eastAsia="Times New Roman" w:cs="Times New Roman"/>
          <w:color w:val="3C3C3C"/>
          <w:lang w:eastAsia="nl-BE"/>
        </w:rPr>
      </w:pPr>
      <w:r>
        <w:rPr>
          <w:rFonts w:eastAsia="Times New Roman" w:cs="Times New Roman"/>
          <w:color w:val="3C3C3C"/>
          <w:lang w:eastAsia="nl-BE"/>
        </w:rPr>
        <w:t xml:space="preserve">           </w:t>
      </w:r>
      <w:r w:rsidRPr="004F48D7">
        <w:rPr>
          <w:rFonts w:eastAsia="Times New Roman" w:cs="Times New Roman"/>
          <w:color w:val="3C3C3C"/>
          <w:lang w:eastAsia="nl-BE"/>
        </w:rPr>
        <w:t>artsen, paramedici..) </w:t>
      </w:r>
    </w:p>
    <w:p w14:paraId="2002177C" w14:textId="77777777" w:rsidR="00B648FF" w:rsidRPr="004F48D7" w:rsidRDefault="00B648FF" w:rsidP="00B648FF">
      <w:pPr>
        <w:numPr>
          <w:ilvl w:val="0"/>
          <w:numId w:val="28"/>
        </w:numPr>
        <w:tabs>
          <w:tab w:val="clear" w:pos="397"/>
        </w:tabs>
        <w:spacing w:before="0" w:after="0" w:line="240" w:lineRule="auto"/>
        <w:ind w:left="1470" w:firstLine="0"/>
        <w:textAlignment w:val="baseline"/>
        <w:rPr>
          <w:rFonts w:eastAsia="Times New Roman" w:cs="Times New Roman"/>
          <w:color w:val="3C3C3C"/>
          <w:lang w:eastAsia="nl-BE"/>
        </w:rPr>
      </w:pPr>
      <w:r w:rsidRPr="004F48D7">
        <w:rPr>
          <w:rFonts w:eastAsia="Times New Roman" w:cs="Times New Roman"/>
          <w:color w:val="3C3C3C"/>
          <w:lang w:eastAsia="nl-BE"/>
        </w:rPr>
        <w:t>Inoefenen klinisch redeneren </w:t>
      </w:r>
    </w:p>
    <w:p w14:paraId="0B4BB4FC" w14:textId="77777777" w:rsidR="00B648FF" w:rsidRDefault="00B648FF" w:rsidP="00B648FF">
      <w:pPr>
        <w:numPr>
          <w:ilvl w:val="0"/>
          <w:numId w:val="28"/>
        </w:numPr>
        <w:tabs>
          <w:tab w:val="clear" w:pos="397"/>
        </w:tabs>
        <w:spacing w:before="0" w:after="0" w:line="240" w:lineRule="auto"/>
        <w:ind w:left="1470" w:firstLine="0"/>
        <w:textAlignment w:val="baseline"/>
        <w:rPr>
          <w:rFonts w:eastAsia="Times New Roman" w:cs="Times New Roman"/>
          <w:color w:val="3C3C3C"/>
          <w:lang w:eastAsia="nl-BE"/>
        </w:rPr>
      </w:pPr>
      <w:r w:rsidRPr="004F48D7">
        <w:rPr>
          <w:rFonts w:eastAsia="Times New Roman" w:cs="Times New Roman"/>
          <w:color w:val="3C3C3C"/>
          <w:lang w:eastAsia="nl-BE"/>
        </w:rPr>
        <w:t>Bijwonen onderzoeken  </w:t>
      </w:r>
    </w:p>
    <w:p w14:paraId="726ADF37" w14:textId="77777777" w:rsidR="00B648FF" w:rsidRPr="004F48D7" w:rsidRDefault="00B648FF" w:rsidP="00B648FF">
      <w:pPr>
        <w:tabs>
          <w:tab w:val="clear" w:pos="397"/>
        </w:tabs>
        <w:spacing w:before="0" w:after="0" w:line="240" w:lineRule="auto"/>
        <w:ind w:left="1470"/>
        <w:textAlignment w:val="baseline"/>
        <w:rPr>
          <w:rFonts w:eastAsia="Times New Roman" w:cs="Times New Roman"/>
          <w:color w:val="3C3C3C"/>
          <w:lang w:eastAsia="nl-BE"/>
        </w:rPr>
      </w:pPr>
    </w:p>
    <w:p w14:paraId="09BD3001" w14:textId="5F484B9B" w:rsidR="00B648FF" w:rsidRDefault="00B648FF" w:rsidP="00B648FF">
      <w:pPr>
        <w:pStyle w:val="Heading3"/>
        <w:rPr>
          <w:lang w:eastAsia="nl-BE"/>
        </w:rPr>
      </w:pPr>
      <w:r>
        <w:rPr>
          <w:lang w:eastAsia="nl-BE"/>
        </w:rPr>
        <w:t>Enkele bijzondere aandachtspunten bij de verzorging</w:t>
      </w:r>
    </w:p>
    <w:p w14:paraId="7E1F7B80" w14:textId="77777777" w:rsidR="00B648FF" w:rsidRPr="00B648FF" w:rsidRDefault="00B648FF" w:rsidP="00B648FF">
      <w:pPr>
        <w:numPr>
          <w:ilvl w:val="0"/>
          <w:numId w:val="29"/>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Controleer bij elke interventie het identificatiebandje van de patiënt. </w:t>
      </w:r>
    </w:p>
    <w:p w14:paraId="18D1DD68" w14:textId="77777777" w:rsidR="00B648FF" w:rsidRPr="00B648FF" w:rsidRDefault="00B648FF" w:rsidP="00B648FF">
      <w:pPr>
        <w:numPr>
          <w:ilvl w:val="0"/>
          <w:numId w:val="29"/>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Plaats steeds het oproepsysteem binnen handbereik. </w:t>
      </w:r>
    </w:p>
    <w:p w14:paraId="462794A8" w14:textId="77777777" w:rsidR="00B648FF" w:rsidRPr="00B648FF" w:rsidRDefault="00B648FF" w:rsidP="00B648FF">
      <w:pPr>
        <w:numPr>
          <w:ilvl w:val="0"/>
          <w:numId w:val="29"/>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 xml:space="preserve">Vraag je steeds af of de patiënt niet nuchter moet blijven voor onderzoek  </w:t>
      </w:r>
    </w:p>
    <w:p w14:paraId="777EBB82" w14:textId="77777777" w:rsidR="00B648FF" w:rsidRPr="00B648FF" w:rsidRDefault="00B648FF" w:rsidP="00B648FF">
      <w:pPr>
        <w:tabs>
          <w:tab w:val="clear" w:pos="397"/>
        </w:tabs>
        <w:spacing w:before="0" w:after="0" w:line="240" w:lineRule="auto"/>
        <w:ind w:left="1470"/>
        <w:textAlignment w:val="baseline"/>
        <w:rPr>
          <w:rFonts w:eastAsia="Times New Roman" w:cs="Times New Roman"/>
          <w:i/>
          <w:color w:val="3C3C3C"/>
          <w:lang w:eastAsia="nl-BE"/>
        </w:rPr>
      </w:pPr>
      <w:r w:rsidRPr="00B648FF">
        <w:rPr>
          <w:rFonts w:eastAsia="Times New Roman" w:cs="Times New Roman"/>
          <w:i/>
          <w:color w:val="3C3C3C"/>
          <w:lang w:eastAsia="nl-BE"/>
        </w:rPr>
        <w:t xml:space="preserve">           voor je hem eten of drinken geeft. </w:t>
      </w:r>
    </w:p>
    <w:p w14:paraId="53EC5932" w14:textId="77777777" w:rsidR="00B648FF" w:rsidRPr="00B648FF" w:rsidRDefault="00B648FF" w:rsidP="00B648FF">
      <w:pPr>
        <w:numPr>
          <w:ilvl w:val="0"/>
          <w:numId w:val="29"/>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 xml:space="preserve">Heb aandacht voor valpreventie maatregelen en fixatie. We werken </w:t>
      </w:r>
    </w:p>
    <w:p w14:paraId="2D26AD74" w14:textId="77777777" w:rsidR="00B648FF" w:rsidRPr="00B648FF" w:rsidRDefault="00B648FF" w:rsidP="00B648FF">
      <w:pPr>
        <w:tabs>
          <w:tab w:val="clear" w:pos="397"/>
        </w:tabs>
        <w:spacing w:before="0" w:after="0" w:line="240" w:lineRule="auto"/>
        <w:ind w:left="1470"/>
        <w:textAlignment w:val="baseline"/>
        <w:rPr>
          <w:rFonts w:eastAsia="Times New Roman" w:cs="Times New Roman"/>
          <w:i/>
          <w:color w:val="3C3C3C"/>
          <w:lang w:eastAsia="nl-BE"/>
        </w:rPr>
      </w:pPr>
      <w:r w:rsidRPr="00B648FF">
        <w:rPr>
          <w:rFonts w:eastAsia="Times New Roman" w:cs="Times New Roman"/>
          <w:i/>
          <w:color w:val="3C3C3C"/>
          <w:lang w:eastAsia="nl-BE"/>
        </w:rPr>
        <w:t xml:space="preserve">           hoofdzakelijk fixatiearm.  </w:t>
      </w:r>
    </w:p>
    <w:p w14:paraId="3FD91042" w14:textId="77777777" w:rsidR="00B648FF" w:rsidRPr="00B648FF" w:rsidRDefault="00B648FF" w:rsidP="00B648FF">
      <w:pPr>
        <w:numPr>
          <w:ilvl w:val="0"/>
          <w:numId w:val="29"/>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Communiceer op een respectvolle manier met de patiënt. </w:t>
      </w:r>
    </w:p>
    <w:p w14:paraId="05519B02" w14:textId="77777777" w:rsidR="00B648FF" w:rsidRPr="00B648FF" w:rsidRDefault="00B648FF" w:rsidP="00B648FF">
      <w:pPr>
        <w:numPr>
          <w:ilvl w:val="0"/>
          <w:numId w:val="29"/>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 xml:space="preserve">Tijdens de briefingmomenten beantwoorden studenten om beurt de </w:t>
      </w:r>
    </w:p>
    <w:p w14:paraId="26B445D7" w14:textId="77777777" w:rsidR="00B648FF" w:rsidRPr="00B648FF" w:rsidRDefault="00B648FF" w:rsidP="00B648FF">
      <w:pPr>
        <w:tabs>
          <w:tab w:val="clear" w:pos="397"/>
        </w:tabs>
        <w:spacing w:before="0" w:after="0" w:line="240" w:lineRule="auto"/>
        <w:ind w:left="1470"/>
        <w:textAlignment w:val="baseline"/>
        <w:rPr>
          <w:rFonts w:eastAsia="Times New Roman" w:cs="Times New Roman"/>
          <w:i/>
          <w:color w:val="3C3C3C"/>
          <w:lang w:eastAsia="nl-BE"/>
        </w:rPr>
      </w:pPr>
      <w:r w:rsidRPr="00B648FF">
        <w:rPr>
          <w:rFonts w:eastAsia="Times New Roman" w:cs="Times New Roman"/>
          <w:i/>
          <w:color w:val="3C3C3C"/>
          <w:lang w:eastAsia="nl-BE"/>
        </w:rPr>
        <w:t xml:space="preserve">           beloproepen. </w:t>
      </w:r>
    </w:p>
    <w:p w14:paraId="6CE7FFBA" w14:textId="77777777" w:rsidR="00B648FF" w:rsidRPr="00B648FF" w:rsidRDefault="00B648FF" w:rsidP="00B648FF">
      <w:pPr>
        <w:numPr>
          <w:ilvl w:val="0"/>
          <w:numId w:val="29"/>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Besteed extra aandacht aan de medicatie inname.  </w:t>
      </w:r>
    </w:p>
    <w:p w14:paraId="1B4A6C5F" w14:textId="77777777" w:rsidR="00B648FF" w:rsidRPr="00B648FF" w:rsidRDefault="00B648FF" w:rsidP="00B648FF">
      <w:pPr>
        <w:numPr>
          <w:ilvl w:val="0"/>
          <w:numId w:val="29"/>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Besteed extra aandacht aan mondzorg/ tandprotheses.  </w:t>
      </w:r>
    </w:p>
    <w:p w14:paraId="112C3E46" w14:textId="77777777" w:rsidR="00B648FF" w:rsidRPr="00B648FF" w:rsidRDefault="00B648FF" w:rsidP="00B648FF">
      <w:pPr>
        <w:numPr>
          <w:ilvl w:val="0"/>
          <w:numId w:val="29"/>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 xml:space="preserve">Gebruik het leeg-vol systeem van het materiaal op de juiste manier: neem </w:t>
      </w:r>
    </w:p>
    <w:p w14:paraId="695DBB06" w14:textId="77777777" w:rsidR="00B648FF" w:rsidRPr="00B648FF" w:rsidRDefault="00B648FF" w:rsidP="00B648FF">
      <w:pPr>
        <w:tabs>
          <w:tab w:val="clear" w:pos="397"/>
        </w:tabs>
        <w:spacing w:before="0" w:after="0" w:line="240" w:lineRule="auto"/>
        <w:ind w:left="1470"/>
        <w:textAlignment w:val="baseline"/>
        <w:rPr>
          <w:rFonts w:eastAsia="Times New Roman" w:cs="Times New Roman"/>
          <w:i/>
          <w:color w:val="3C3C3C"/>
          <w:lang w:eastAsia="nl-BE"/>
        </w:rPr>
      </w:pPr>
      <w:r w:rsidRPr="00B648FF">
        <w:rPr>
          <w:rFonts w:eastAsia="Times New Roman" w:cs="Times New Roman"/>
          <w:i/>
          <w:color w:val="3C3C3C"/>
          <w:lang w:eastAsia="nl-BE"/>
        </w:rPr>
        <w:t xml:space="preserve">           enkel materiaal uit het grijpvak.  </w:t>
      </w:r>
    </w:p>
    <w:p w14:paraId="4BDCCCD7" w14:textId="77777777" w:rsidR="00B648FF" w:rsidRPr="00B648FF" w:rsidRDefault="00B648FF" w:rsidP="00B648FF">
      <w:pPr>
        <w:numPr>
          <w:ilvl w:val="0"/>
          <w:numId w:val="29"/>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Voorraadmedicatie steeds aanrekenen via hix op naam van de patiënt. </w:t>
      </w:r>
    </w:p>
    <w:p w14:paraId="70AB3104" w14:textId="77777777" w:rsidR="00B648FF" w:rsidRPr="00B648FF" w:rsidRDefault="00B648FF" w:rsidP="00B648FF">
      <w:pPr>
        <w:numPr>
          <w:ilvl w:val="0"/>
          <w:numId w:val="30"/>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 xml:space="preserve">Opzoekwerk kan op de afdeling gebeuren indien het dienstgebeuren het toe </w:t>
      </w:r>
    </w:p>
    <w:p w14:paraId="72844948" w14:textId="77777777" w:rsidR="00B648FF" w:rsidRPr="00B648FF" w:rsidRDefault="00B648FF" w:rsidP="00B648FF">
      <w:pPr>
        <w:tabs>
          <w:tab w:val="clear" w:pos="397"/>
        </w:tabs>
        <w:spacing w:before="0" w:after="0" w:line="240" w:lineRule="auto"/>
        <w:ind w:left="1470"/>
        <w:textAlignment w:val="baseline"/>
        <w:rPr>
          <w:rFonts w:eastAsia="Times New Roman" w:cs="Times New Roman"/>
          <w:i/>
          <w:color w:val="3C3C3C"/>
          <w:lang w:eastAsia="nl-BE"/>
        </w:rPr>
      </w:pPr>
      <w:r w:rsidRPr="00B648FF">
        <w:rPr>
          <w:rFonts w:eastAsia="Times New Roman" w:cs="Times New Roman"/>
          <w:i/>
          <w:color w:val="3C3C3C"/>
          <w:lang w:eastAsia="nl-BE"/>
        </w:rPr>
        <w:t xml:space="preserve">           laat. Bespreek dit met je stagementor van de afdeling.  </w:t>
      </w:r>
    </w:p>
    <w:p w14:paraId="57FC3F79" w14:textId="77777777" w:rsidR="00B648FF" w:rsidRPr="00B648FF" w:rsidRDefault="00B648FF" w:rsidP="00B648FF">
      <w:pPr>
        <w:numPr>
          <w:ilvl w:val="0"/>
          <w:numId w:val="30"/>
        </w:numPr>
        <w:tabs>
          <w:tab w:val="clear" w:pos="397"/>
        </w:tabs>
        <w:spacing w:before="0" w:after="0" w:line="240" w:lineRule="auto"/>
        <w:ind w:left="1470" w:firstLine="0"/>
        <w:textAlignment w:val="baseline"/>
        <w:rPr>
          <w:rFonts w:eastAsia="Times New Roman" w:cs="Times New Roman"/>
          <w:i/>
          <w:color w:val="3C3C3C"/>
          <w:lang w:eastAsia="nl-BE"/>
        </w:rPr>
      </w:pPr>
      <w:r w:rsidRPr="00B648FF">
        <w:rPr>
          <w:rFonts w:eastAsia="Times New Roman" w:cs="Times New Roman"/>
          <w:i/>
          <w:color w:val="3C3C3C"/>
          <w:lang w:eastAsia="nl-BE"/>
        </w:rPr>
        <w:t>Wat kan je zoal doen tijdens rustige momenten op de afdeling: </w:t>
      </w:r>
    </w:p>
    <w:p w14:paraId="031BE997" w14:textId="77777777" w:rsidR="00B648FF" w:rsidRPr="00B648FF" w:rsidRDefault="00B648FF" w:rsidP="00B648FF">
      <w:pPr>
        <w:numPr>
          <w:ilvl w:val="0"/>
          <w:numId w:val="33"/>
        </w:numPr>
        <w:tabs>
          <w:tab w:val="clear" w:pos="397"/>
        </w:tabs>
        <w:spacing w:before="0" w:after="0" w:line="240" w:lineRule="auto"/>
        <w:ind w:left="2190" w:firstLine="0"/>
        <w:textAlignment w:val="baseline"/>
        <w:rPr>
          <w:rFonts w:eastAsia="Times New Roman" w:cs="Times New Roman"/>
          <w:i/>
          <w:color w:val="3C3C3C"/>
          <w:lang w:eastAsia="nl-BE"/>
        </w:rPr>
      </w:pPr>
      <w:r w:rsidRPr="00B648FF">
        <w:rPr>
          <w:rFonts w:eastAsia="Times New Roman" w:cs="Times New Roman"/>
          <w:i/>
          <w:color w:val="3C3C3C"/>
          <w:lang w:eastAsia="nl-BE"/>
        </w:rPr>
        <w:t>Verbandkarren reinigen en aanvullen. </w:t>
      </w:r>
    </w:p>
    <w:p w14:paraId="60DCF728" w14:textId="77777777" w:rsidR="00B648FF" w:rsidRPr="00B648FF" w:rsidRDefault="00B648FF" w:rsidP="00B648FF">
      <w:pPr>
        <w:numPr>
          <w:ilvl w:val="0"/>
          <w:numId w:val="33"/>
        </w:numPr>
        <w:tabs>
          <w:tab w:val="clear" w:pos="397"/>
        </w:tabs>
        <w:spacing w:before="0" w:after="0" w:line="240" w:lineRule="auto"/>
        <w:ind w:left="2190" w:firstLine="0"/>
        <w:textAlignment w:val="baseline"/>
        <w:rPr>
          <w:rFonts w:eastAsia="Times New Roman" w:cs="Times New Roman"/>
          <w:i/>
          <w:color w:val="3C3C3C"/>
          <w:lang w:eastAsia="nl-BE"/>
        </w:rPr>
      </w:pPr>
      <w:r w:rsidRPr="00B648FF">
        <w:rPr>
          <w:rFonts w:eastAsia="Times New Roman" w:cs="Times New Roman"/>
          <w:i/>
          <w:color w:val="3C3C3C"/>
          <w:lang w:eastAsia="nl-BE"/>
        </w:rPr>
        <w:t>Praatje of animatie met de patiënten  </w:t>
      </w:r>
    </w:p>
    <w:p w14:paraId="1802A74E" w14:textId="77777777" w:rsidR="00B648FF" w:rsidRPr="00B648FF" w:rsidRDefault="00B648FF" w:rsidP="00B648FF">
      <w:pPr>
        <w:numPr>
          <w:ilvl w:val="0"/>
          <w:numId w:val="33"/>
        </w:numPr>
        <w:tabs>
          <w:tab w:val="clear" w:pos="397"/>
        </w:tabs>
        <w:spacing w:before="0" w:after="0" w:line="240" w:lineRule="auto"/>
        <w:ind w:left="2190" w:firstLine="0"/>
        <w:textAlignment w:val="baseline"/>
        <w:rPr>
          <w:rFonts w:eastAsia="Times New Roman" w:cs="Times New Roman"/>
          <w:i/>
          <w:color w:val="3C3C3C"/>
          <w:lang w:eastAsia="nl-BE"/>
        </w:rPr>
      </w:pPr>
      <w:r w:rsidRPr="00B648FF">
        <w:rPr>
          <w:rFonts w:eastAsia="Times New Roman" w:cs="Times New Roman"/>
          <w:i/>
          <w:color w:val="3C3C3C"/>
          <w:lang w:eastAsia="nl-BE"/>
        </w:rPr>
        <w:t>Patiënten regelmatig laten drinken, zeker tijdens warme dagen. </w:t>
      </w:r>
    </w:p>
    <w:p w14:paraId="38D929C9" w14:textId="77777777" w:rsidR="00B648FF" w:rsidRPr="00B648FF" w:rsidRDefault="00B648FF" w:rsidP="00B648FF">
      <w:pPr>
        <w:numPr>
          <w:ilvl w:val="0"/>
          <w:numId w:val="33"/>
        </w:numPr>
        <w:tabs>
          <w:tab w:val="clear" w:pos="397"/>
        </w:tabs>
        <w:spacing w:before="0" w:after="0" w:line="240" w:lineRule="auto"/>
        <w:ind w:left="2190" w:firstLine="0"/>
        <w:textAlignment w:val="baseline"/>
        <w:rPr>
          <w:rFonts w:eastAsia="Times New Roman" w:cs="Times New Roman"/>
          <w:i/>
          <w:color w:val="3C3C3C"/>
          <w:lang w:eastAsia="nl-BE"/>
        </w:rPr>
      </w:pPr>
      <w:r w:rsidRPr="00B648FF">
        <w:rPr>
          <w:rFonts w:eastAsia="Times New Roman" w:cs="Times New Roman"/>
          <w:i/>
          <w:color w:val="3C3C3C"/>
          <w:lang w:eastAsia="nl-BE"/>
        </w:rPr>
        <w:t>Brillen poetsen, tandenpoetsen.  </w:t>
      </w:r>
    </w:p>
    <w:p w14:paraId="7E24E4AC" w14:textId="77777777" w:rsidR="00B648FF" w:rsidRPr="00B648FF" w:rsidRDefault="00B648FF" w:rsidP="00B648FF">
      <w:pPr>
        <w:numPr>
          <w:ilvl w:val="0"/>
          <w:numId w:val="33"/>
        </w:numPr>
        <w:tabs>
          <w:tab w:val="clear" w:pos="397"/>
        </w:tabs>
        <w:spacing w:before="0" w:after="0" w:line="240" w:lineRule="auto"/>
        <w:ind w:left="2190" w:firstLine="0"/>
        <w:textAlignment w:val="baseline"/>
        <w:rPr>
          <w:rFonts w:eastAsia="Times New Roman" w:cs="Times New Roman"/>
          <w:i/>
          <w:color w:val="3C3C3C"/>
          <w:lang w:eastAsia="nl-BE"/>
        </w:rPr>
      </w:pPr>
      <w:r w:rsidRPr="00B648FF">
        <w:rPr>
          <w:rFonts w:eastAsia="Times New Roman" w:cs="Times New Roman"/>
          <w:i/>
          <w:color w:val="3C3C3C"/>
          <w:lang w:eastAsia="nl-BE"/>
        </w:rPr>
        <w:t>Eens een babbeltje doen met de patiënten. </w:t>
      </w:r>
    </w:p>
    <w:p w14:paraId="6865A6D3" w14:textId="77777777" w:rsidR="00B648FF" w:rsidRPr="00B648FF" w:rsidRDefault="00B648FF" w:rsidP="00B648FF">
      <w:pPr>
        <w:tabs>
          <w:tab w:val="clear" w:pos="397"/>
        </w:tabs>
        <w:spacing w:before="0" w:after="0" w:line="240" w:lineRule="auto"/>
        <w:ind w:left="390"/>
        <w:jc w:val="both"/>
        <w:textAlignment w:val="baseline"/>
        <w:rPr>
          <w:rFonts w:ascii="Segoe UI" w:eastAsia="Times New Roman" w:hAnsi="Segoe UI" w:cs="Segoe UI"/>
          <w:i/>
          <w:color w:val="3C3C3C"/>
          <w:sz w:val="18"/>
          <w:szCs w:val="18"/>
          <w:lang w:eastAsia="nl-BE"/>
        </w:rPr>
      </w:pPr>
    </w:p>
    <w:p w14:paraId="026502E7" w14:textId="77777777" w:rsidR="004B5E03" w:rsidRDefault="004B5E03" w:rsidP="004B5E03">
      <w:pPr>
        <w:pStyle w:val="Heading2"/>
      </w:pPr>
      <w:r>
        <w:t>Feedback</w:t>
      </w:r>
    </w:p>
    <w:p w14:paraId="78916870" w14:textId="4781704E" w:rsidR="004B5E03" w:rsidRDefault="00B648FF" w:rsidP="004B5E03">
      <w:pPr>
        <w:rPr>
          <w:i/>
          <w:iCs/>
        </w:rPr>
      </w:pPr>
      <w:r>
        <w:rPr>
          <w:i/>
          <w:iCs/>
        </w:rPr>
        <w:t>De student krijgt feedback aan de hand van de dag – evaluaties, tussentijdse en een eindevaluatie.</w:t>
      </w:r>
    </w:p>
    <w:p w14:paraId="4BBE2DA9" w14:textId="4C8EE82A" w:rsidR="00B648FF" w:rsidRDefault="00B648FF" w:rsidP="00B648FF">
      <w:pPr>
        <w:pStyle w:val="Heading3"/>
      </w:pPr>
      <w:r>
        <w:t>Evaluaties</w:t>
      </w:r>
    </w:p>
    <w:p w14:paraId="216D76FD" w14:textId="21D789DB" w:rsidR="00B648FF" w:rsidRPr="00B648FF" w:rsidRDefault="00B648FF" w:rsidP="00B648FF">
      <w:pPr>
        <w:pStyle w:val="Heading4"/>
      </w:pPr>
      <w:r>
        <w:rPr>
          <w:color w:val="auto"/>
        </w:rPr>
        <w:t>Dag - evaluaties</w:t>
      </w:r>
    </w:p>
    <w:p w14:paraId="04150DB3" w14:textId="667BB942" w:rsidR="00470F59" w:rsidRDefault="00470F59" w:rsidP="00470F59">
      <w:pPr>
        <w:rPr>
          <w:i/>
          <w:lang w:eastAsia="nl-BE"/>
        </w:rPr>
      </w:pPr>
      <w:r w:rsidRPr="00470F59">
        <w:rPr>
          <w:i/>
          <w:lang w:eastAsia="nl-BE"/>
        </w:rPr>
        <w:t>De verpleegkundige waaraan je bent toegewezen bespreekt samen met jou je functioneren en noteert een besluit op het daarvoor bestemde document. Neem hiervoor zelf en tijdig het initiatief.  Kies hiervoor een moment op de dag dat past in het dienstgebeuren, bv. in de namiddag tussen 14:00-15:00.  </w:t>
      </w:r>
    </w:p>
    <w:p w14:paraId="337EFAE9" w14:textId="675A0208" w:rsidR="00470F59" w:rsidRDefault="00470F59" w:rsidP="00470F59">
      <w:pPr>
        <w:pStyle w:val="Heading4"/>
        <w:rPr>
          <w:rFonts w:eastAsia="Times New Roman"/>
          <w:color w:val="auto"/>
          <w:lang w:eastAsia="nl-BE"/>
        </w:rPr>
      </w:pPr>
      <w:r>
        <w:rPr>
          <w:rFonts w:eastAsia="Times New Roman"/>
          <w:color w:val="auto"/>
          <w:lang w:eastAsia="nl-BE"/>
        </w:rPr>
        <w:t>Tussentijdse evaluatie</w:t>
      </w:r>
    </w:p>
    <w:p w14:paraId="32D400E3" w14:textId="3FB7F952" w:rsidR="00470F59" w:rsidRDefault="00470F59" w:rsidP="00470F59">
      <w:pPr>
        <w:rPr>
          <w:i/>
          <w:lang w:eastAsia="nl-BE"/>
        </w:rPr>
      </w:pPr>
      <w:r w:rsidRPr="00470F59">
        <w:rPr>
          <w:i/>
          <w:lang w:eastAsia="nl-BE"/>
        </w:rPr>
        <w:t>In de mate van het mogelijke krijgt de student een tussentijdse evaluatie. Het tijdstip van deze terugkoppeling op jouw functioneren is afhankelijk van het aantal weken dat je hier stage loopt. Dit gebeurt in het bijzijn van de student, een mentor, zo nodig de hoofdverpleegkundige, en de stagebegeleider. Leerpunten en dag-evaluaties worden bekeken en besproken. Deze feedback geeft de student de mogelijkheid bij te sturen waar nodig. </w:t>
      </w:r>
    </w:p>
    <w:p w14:paraId="0FE4A046" w14:textId="3922DEFE" w:rsidR="00470F59" w:rsidRDefault="00470F59" w:rsidP="00470F59">
      <w:pPr>
        <w:pStyle w:val="Heading4"/>
        <w:rPr>
          <w:rFonts w:eastAsia="Times New Roman"/>
          <w:color w:val="auto"/>
          <w:lang w:eastAsia="nl-BE"/>
        </w:rPr>
      </w:pPr>
      <w:r>
        <w:rPr>
          <w:rFonts w:eastAsia="Times New Roman"/>
          <w:color w:val="auto"/>
          <w:lang w:eastAsia="nl-BE"/>
        </w:rPr>
        <w:t>Eindevaluatie</w:t>
      </w:r>
    </w:p>
    <w:p w14:paraId="1DEAF213" w14:textId="6381894F" w:rsidR="00470F59" w:rsidRDefault="00470F59" w:rsidP="00470F59">
      <w:pPr>
        <w:rPr>
          <w:i/>
          <w:lang w:eastAsia="nl-BE"/>
        </w:rPr>
      </w:pPr>
      <w:r w:rsidRPr="00470F59">
        <w:rPr>
          <w:i/>
          <w:lang w:eastAsia="nl-BE"/>
        </w:rPr>
        <w:t>Dit is een terugblik op het functioneren van de student gedurende de ganse stageperiode. Dit gebeurt in het bijzijn van de student, een mentor, de hoofdverpleegkundige (indien mogelijk) en de stagebegeleider. Op het einde van de stage vult de student digitaal een evaluatieformulier (CLES) in over de stageplaats. </w:t>
      </w:r>
    </w:p>
    <w:p w14:paraId="7B7D77A2" w14:textId="5D2E057B" w:rsidR="001E475A" w:rsidRDefault="001E475A" w:rsidP="00470F59">
      <w:pPr>
        <w:rPr>
          <w:i/>
          <w:lang w:eastAsia="nl-BE"/>
        </w:rPr>
      </w:pPr>
    </w:p>
    <w:p w14:paraId="4995316D" w14:textId="42AC51FE" w:rsidR="001E475A" w:rsidRDefault="001E475A" w:rsidP="001E475A">
      <w:pPr>
        <w:pStyle w:val="Heading2"/>
        <w:rPr>
          <w:lang w:eastAsia="nl-BE"/>
        </w:rPr>
      </w:pPr>
      <w:r>
        <w:rPr>
          <w:lang w:eastAsia="nl-BE"/>
        </w:rPr>
        <w:t>Discipline specifieke terminologie</w:t>
      </w:r>
    </w:p>
    <w:p w14:paraId="67D24ECB" w14:textId="1450C3B4" w:rsidR="001E475A" w:rsidRDefault="001E475A" w:rsidP="001E475A">
      <w:pPr>
        <w:pStyle w:val="Heading3"/>
        <w:rPr>
          <w:lang w:eastAsia="nl-BE"/>
        </w:rPr>
      </w:pPr>
      <w:r>
        <w:rPr>
          <w:lang w:eastAsia="nl-BE"/>
        </w:rPr>
        <w:t>ADL</w:t>
      </w:r>
    </w:p>
    <w:p w14:paraId="7970941F" w14:textId="50FA8FF9" w:rsidR="001E475A" w:rsidRDefault="001E475A" w:rsidP="001E475A">
      <w:pPr>
        <w:rPr>
          <w:b/>
          <w:i/>
          <w:lang w:eastAsia="nl-BE"/>
        </w:rPr>
      </w:pPr>
      <w:r>
        <w:rPr>
          <w:b/>
          <w:i/>
          <w:lang w:eastAsia="nl-BE"/>
        </w:rPr>
        <w:t>ADL ( activiteiten dagelijks leven)</w:t>
      </w:r>
    </w:p>
    <w:p w14:paraId="7210396B" w14:textId="77777777" w:rsidR="001E475A" w:rsidRPr="001E475A" w:rsidRDefault="001E475A" w:rsidP="001E475A">
      <w:pPr>
        <w:tabs>
          <w:tab w:val="clear" w:pos="397"/>
        </w:tabs>
        <w:spacing w:before="0" w:after="0" w:line="240" w:lineRule="auto"/>
        <w:ind w:left="390"/>
        <w:jc w:val="both"/>
        <w:textAlignment w:val="baseline"/>
        <w:rPr>
          <w:rFonts w:ascii="Segoe UI" w:eastAsia="Times New Roman" w:hAnsi="Segoe UI" w:cs="Segoe UI"/>
          <w:i/>
          <w:color w:val="3C3C3C"/>
          <w:sz w:val="18"/>
          <w:szCs w:val="18"/>
          <w:lang w:eastAsia="nl-BE"/>
        </w:rPr>
      </w:pPr>
      <w:r w:rsidRPr="001E475A">
        <w:rPr>
          <w:rFonts w:eastAsia="Times New Roman" w:cs="Segoe UI"/>
          <w:i/>
          <w:color w:val="3C3C3C"/>
          <w:lang w:eastAsia="nl-BE"/>
        </w:rPr>
        <w:t>Dit zijn de handelingen die mensen dagelijks in het gewone leven verrichten. Het begrip wordt vooral in de zorg gebruikt om te bepalen in hoeverre iemand zelfredzaam is. Vandaar komt de vraag of u nog de dagelijkse gang van zaken kunt uitvoeren. Bv. wassen, kleden, toiletbezoek,… </w:t>
      </w:r>
    </w:p>
    <w:p w14:paraId="377221DE" w14:textId="563FDFB2" w:rsidR="001E475A" w:rsidRDefault="001E475A" w:rsidP="001E475A">
      <w:pPr>
        <w:rPr>
          <w:b/>
          <w:i/>
          <w:lang w:eastAsia="nl-BE"/>
        </w:rPr>
      </w:pPr>
      <w:r>
        <w:rPr>
          <w:b/>
          <w:i/>
          <w:lang w:eastAsia="nl-BE"/>
        </w:rPr>
        <w:t>IADL ( instrumentale Activiteiten Dagelijks Leven)</w:t>
      </w:r>
    </w:p>
    <w:p w14:paraId="3CC037D0" w14:textId="77777777" w:rsidR="001E475A" w:rsidRPr="001E475A" w:rsidRDefault="001E475A" w:rsidP="001E475A">
      <w:pPr>
        <w:tabs>
          <w:tab w:val="clear" w:pos="397"/>
        </w:tabs>
        <w:spacing w:before="0" w:after="0" w:line="240" w:lineRule="auto"/>
        <w:ind w:left="390"/>
        <w:jc w:val="both"/>
        <w:textAlignment w:val="baseline"/>
        <w:rPr>
          <w:rFonts w:eastAsia="Times New Roman" w:cs="Segoe UI"/>
          <w:i/>
          <w:color w:val="3C3C3C"/>
          <w:lang w:eastAsia="nl-BE"/>
        </w:rPr>
      </w:pPr>
      <w:r w:rsidRPr="001E475A">
        <w:rPr>
          <w:rFonts w:eastAsia="Times New Roman" w:cs="Segoe UI"/>
          <w:i/>
          <w:color w:val="3C3C3C"/>
          <w:lang w:eastAsia="nl-BE"/>
        </w:rPr>
        <w:t>Dit zijn geen fundamentele activiteiten. Het betreft hier activiteiten die te maken hebben met onze zelfredzaamheid in de maatschappij. Bv.: Boodschappen doen, openbaar vervoer nemen, medicatie zelf beheren,…  </w:t>
      </w:r>
    </w:p>
    <w:p w14:paraId="6B758B99" w14:textId="5057D7A2" w:rsidR="001E475A" w:rsidRDefault="001E475A" w:rsidP="001E475A">
      <w:pPr>
        <w:pStyle w:val="Heading3"/>
        <w:rPr>
          <w:lang w:eastAsia="nl-BE"/>
        </w:rPr>
      </w:pPr>
      <w:r>
        <w:rPr>
          <w:lang w:eastAsia="nl-BE"/>
        </w:rPr>
        <w:t>KATZ schaal</w:t>
      </w:r>
    </w:p>
    <w:p w14:paraId="60F47909" w14:textId="172049FF" w:rsidR="001E475A" w:rsidRDefault="001E475A" w:rsidP="001E475A">
      <w:pPr>
        <w:rPr>
          <w:i/>
          <w:lang w:eastAsia="nl-BE"/>
        </w:rPr>
      </w:pPr>
      <w:r w:rsidRPr="001E475A">
        <w:rPr>
          <w:i/>
          <w:lang w:eastAsia="nl-BE"/>
        </w:rPr>
        <w:t>De KATZ-schaal is een formulier om de zorgbehoevendheid van patiënten, in verband met Activiteiten Dagelijks Leven (ADL), te meten. Het formulier moet worden ingevuld door de verpleegkundige , ergotherapeut of de behandelende geneesheer. Daarbij wordt gekeken naar zes belangrijke elementen: </w:t>
      </w:r>
    </w:p>
    <w:p w14:paraId="4CC36838" w14:textId="67310CED" w:rsidR="001E475A" w:rsidRDefault="001E475A" w:rsidP="001E475A">
      <w:pPr>
        <w:pStyle w:val="ListParagraph"/>
        <w:numPr>
          <w:ilvl w:val="0"/>
          <w:numId w:val="34"/>
        </w:numPr>
        <w:rPr>
          <w:rFonts w:ascii="Segoe UI" w:hAnsi="Segoe UI"/>
          <w:i/>
          <w:sz w:val="18"/>
          <w:szCs w:val="18"/>
          <w:lang w:eastAsia="nl-BE"/>
        </w:rPr>
      </w:pPr>
      <w:r>
        <w:rPr>
          <w:rFonts w:ascii="Segoe UI" w:hAnsi="Segoe UI"/>
          <w:i/>
          <w:sz w:val="18"/>
          <w:szCs w:val="18"/>
          <w:lang w:eastAsia="nl-BE"/>
        </w:rPr>
        <w:t>Zich wassen</w:t>
      </w:r>
    </w:p>
    <w:p w14:paraId="5FC9DEBA" w14:textId="1AE93630" w:rsidR="001E475A" w:rsidRDefault="001E475A" w:rsidP="001E475A">
      <w:pPr>
        <w:pStyle w:val="ListParagraph"/>
        <w:numPr>
          <w:ilvl w:val="0"/>
          <w:numId w:val="34"/>
        </w:numPr>
        <w:rPr>
          <w:rFonts w:ascii="Segoe UI" w:hAnsi="Segoe UI"/>
          <w:i/>
          <w:sz w:val="18"/>
          <w:szCs w:val="18"/>
          <w:lang w:eastAsia="nl-BE"/>
        </w:rPr>
      </w:pPr>
      <w:r>
        <w:rPr>
          <w:rFonts w:ascii="Segoe UI" w:hAnsi="Segoe UI"/>
          <w:i/>
          <w:sz w:val="18"/>
          <w:szCs w:val="18"/>
          <w:lang w:eastAsia="nl-BE"/>
        </w:rPr>
        <w:t>Zich kleden</w:t>
      </w:r>
    </w:p>
    <w:p w14:paraId="7FD09EEF" w14:textId="16729100" w:rsidR="001E475A" w:rsidRDefault="001E475A" w:rsidP="001E475A">
      <w:pPr>
        <w:pStyle w:val="ListParagraph"/>
        <w:numPr>
          <w:ilvl w:val="0"/>
          <w:numId w:val="34"/>
        </w:numPr>
        <w:rPr>
          <w:rFonts w:ascii="Segoe UI" w:hAnsi="Segoe UI"/>
          <w:i/>
          <w:sz w:val="18"/>
          <w:szCs w:val="18"/>
          <w:lang w:eastAsia="nl-BE"/>
        </w:rPr>
      </w:pPr>
      <w:r>
        <w:rPr>
          <w:rFonts w:ascii="Segoe UI" w:hAnsi="Segoe UI"/>
          <w:i/>
          <w:sz w:val="18"/>
          <w:szCs w:val="18"/>
          <w:lang w:eastAsia="nl-BE"/>
        </w:rPr>
        <w:t>Zich verplaatsen</w:t>
      </w:r>
    </w:p>
    <w:p w14:paraId="44316353" w14:textId="6FED785F" w:rsidR="001E475A" w:rsidRDefault="001E475A" w:rsidP="001E475A">
      <w:pPr>
        <w:pStyle w:val="ListParagraph"/>
        <w:numPr>
          <w:ilvl w:val="0"/>
          <w:numId w:val="34"/>
        </w:numPr>
        <w:rPr>
          <w:rFonts w:ascii="Segoe UI" w:hAnsi="Segoe UI"/>
          <w:i/>
          <w:sz w:val="18"/>
          <w:szCs w:val="18"/>
          <w:lang w:eastAsia="nl-BE"/>
        </w:rPr>
      </w:pPr>
      <w:r>
        <w:rPr>
          <w:rFonts w:ascii="Segoe UI" w:hAnsi="Segoe UI"/>
          <w:i/>
          <w:sz w:val="18"/>
          <w:szCs w:val="18"/>
          <w:lang w:eastAsia="nl-BE"/>
        </w:rPr>
        <w:t>Toiletbezoek ( met of zonder hulp)</w:t>
      </w:r>
    </w:p>
    <w:p w14:paraId="042FCB5A" w14:textId="3D1F08F0" w:rsidR="001E475A" w:rsidRDefault="001E475A" w:rsidP="001E475A">
      <w:pPr>
        <w:pStyle w:val="ListParagraph"/>
        <w:numPr>
          <w:ilvl w:val="0"/>
          <w:numId w:val="34"/>
        </w:numPr>
        <w:rPr>
          <w:rFonts w:ascii="Segoe UI" w:hAnsi="Segoe UI"/>
          <w:i/>
          <w:sz w:val="18"/>
          <w:szCs w:val="18"/>
          <w:lang w:eastAsia="nl-BE"/>
        </w:rPr>
      </w:pPr>
      <w:r>
        <w:rPr>
          <w:rFonts w:ascii="Segoe UI" w:hAnsi="Segoe UI"/>
          <w:i/>
          <w:sz w:val="18"/>
          <w:szCs w:val="18"/>
          <w:lang w:eastAsia="nl-BE"/>
        </w:rPr>
        <w:t>Incontinentie</w:t>
      </w:r>
    </w:p>
    <w:p w14:paraId="71F26783" w14:textId="7AF38211" w:rsidR="001E475A" w:rsidRDefault="001E475A" w:rsidP="001E475A">
      <w:pPr>
        <w:pStyle w:val="ListParagraph"/>
        <w:numPr>
          <w:ilvl w:val="0"/>
          <w:numId w:val="34"/>
        </w:numPr>
        <w:rPr>
          <w:rFonts w:ascii="Segoe UI" w:hAnsi="Segoe UI"/>
          <w:i/>
          <w:sz w:val="18"/>
          <w:szCs w:val="18"/>
          <w:lang w:eastAsia="nl-BE"/>
        </w:rPr>
      </w:pPr>
      <w:r>
        <w:rPr>
          <w:rFonts w:ascii="Segoe UI" w:hAnsi="Segoe UI"/>
          <w:i/>
          <w:sz w:val="18"/>
          <w:szCs w:val="18"/>
          <w:lang w:eastAsia="nl-BE"/>
        </w:rPr>
        <w:t>Eten</w:t>
      </w:r>
    </w:p>
    <w:p w14:paraId="5B57CFBD" w14:textId="77777777" w:rsidR="001E475A" w:rsidRPr="001E475A" w:rsidRDefault="001E475A" w:rsidP="001E475A">
      <w:pPr>
        <w:tabs>
          <w:tab w:val="clear" w:pos="397"/>
        </w:tabs>
        <w:spacing w:before="0" w:after="0" w:line="240" w:lineRule="auto"/>
        <w:jc w:val="both"/>
        <w:textAlignment w:val="baseline"/>
        <w:rPr>
          <w:rFonts w:ascii="Segoe UI" w:eastAsia="Times New Roman" w:hAnsi="Segoe UI" w:cs="Segoe UI"/>
          <w:i/>
          <w:color w:val="3C3C3C"/>
          <w:sz w:val="18"/>
          <w:szCs w:val="18"/>
          <w:lang w:eastAsia="nl-BE"/>
        </w:rPr>
      </w:pPr>
      <w:r w:rsidRPr="001E475A">
        <w:rPr>
          <w:rFonts w:eastAsia="Times New Roman" w:cs="Segoe UI"/>
          <w:i/>
          <w:color w:val="3C3C3C"/>
          <w:lang w:eastAsia="nl-BE"/>
        </w:rPr>
        <w:t>Voor elke activiteit wordt een score gegeven naargelang de hulp die de patiënt daarbij nodig heeft. Bijkomend worden soms ook oriëntatie in tijd en ruimte, rusteloosheid, woonsituatie, aanwezigheid van mantelzorg en comfort, enz. gemeten. In de sector van de thuisverpleging, bepaalt de mate van zorgafhankelijkheid vaak de hoeveelheid hulp die een patiënt kan krijgen en de financiële bijdrage die hij hiervoor dient te betalen. </w:t>
      </w:r>
    </w:p>
    <w:p w14:paraId="4C7F385F" w14:textId="2EAB7D03" w:rsidR="001E475A" w:rsidRDefault="001E475A" w:rsidP="001E475A">
      <w:pPr>
        <w:tabs>
          <w:tab w:val="clear" w:pos="397"/>
        </w:tabs>
        <w:spacing w:before="0" w:after="0" w:line="240" w:lineRule="auto"/>
        <w:jc w:val="both"/>
        <w:textAlignment w:val="baseline"/>
        <w:rPr>
          <w:rFonts w:eastAsia="Times New Roman" w:cs="Segoe UI"/>
          <w:i/>
          <w:color w:val="3C3C3C"/>
          <w:lang w:eastAsia="nl-BE"/>
        </w:rPr>
      </w:pPr>
      <w:r w:rsidRPr="001E475A">
        <w:rPr>
          <w:rFonts w:eastAsia="Times New Roman" w:cs="Segoe UI"/>
          <w:i/>
          <w:color w:val="3C3C3C"/>
          <w:lang w:eastAsia="nl-BE"/>
        </w:rPr>
        <w:t>De Katz-schaal wordt ook gebruikt bij een aanvraag tot opname in een dagcentrum en in woonzorgcentra. Ook bij de toekenning van gemeentelijk mantelzorgpremies, de forfaitaire tussenkomst voor chronische zieken en de tussenkomst voor incontinentiemateriaal wordt soms gebruik gemaakt van de Katz-schaal. </w:t>
      </w:r>
    </w:p>
    <w:p w14:paraId="03E7A347" w14:textId="289C0CDE" w:rsidR="001E475A" w:rsidRDefault="001E475A" w:rsidP="001E475A">
      <w:pPr>
        <w:tabs>
          <w:tab w:val="clear" w:pos="397"/>
        </w:tabs>
        <w:spacing w:before="0" w:after="0" w:line="240" w:lineRule="auto"/>
        <w:jc w:val="both"/>
        <w:textAlignment w:val="baseline"/>
        <w:rPr>
          <w:rFonts w:eastAsia="Times New Roman" w:cs="Segoe UI"/>
          <w:i/>
          <w:color w:val="3C3C3C"/>
          <w:lang w:eastAsia="nl-BE"/>
        </w:rPr>
      </w:pPr>
    </w:p>
    <w:p w14:paraId="05A663F0" w14:textId="079F0280" w:rsidR="001E475A" w:rsidRDefault="001E475A" w:rsidP="001E475A">
      <w:pPr>
        <w:pStyle w:val="Heading3"/>
        <w:rPr>
          <w:rFonts w:eastAsia="Times New Roman"/>
          <w:lang w:eastAsia="nl-BE"/>
        </w:rPr>
      </w:pPr>
      <w:r>
        <w:rPr>
          <w:rFonts w:eastAsia="Times New Roman"/>
          <w:lang w:eastAsia="nl-BE"/>
        </w:rPr>
        <w:t>MMSE ( Mini Mental State Examination)</w:t>
      </w:r>
    </w:p>
    <w:p w14:paraId="7BEFC92A" w14:textId="77777777" w:rsidR="001E475A" w:rsidRPr="001E475A" w:rsidRDefault="001E475A" w:rsidP="001E475A">
      <w:pPr>
        <w:rPr>
          <w:rFonts w:ascii="Segoe UI" w:hAnsi="Segoe UI"/>
          <w:i/>
          <w:sz w:val="18"/>
          <w:szCs w:val="18"/>
          <w:lang w:eastAsia="nl-BE"/>
        </w:rPr>
      </w:pPr>
      <w:r w:rsidRPr="001E475A">
        <w:rPr>
          <w:i/>
          <w:lang w:eastAsia="nl-BE"/>
        </w:rPr>
        <w:t>Het onderzoek bestaat uit een serie van elf vragen, waarmee verschillende cognitiegebieden (oriëntatie, registratie, inschatting, aandacht, geheugen en taal) worden beoordeeld.  </w:t>
      </w:r>
    </w:p>
    <w:p w14:paraId="39053796" w14:textId="0AF08EED" w:rsidR="001E475A" w:rsidRDefault="001E475A" w:rsidP="001E475A">
      <w:pPr>
        <w:rPr>
          <w:i/>
          <w:lang w:eastAsia="nl-BE"/>
        </w:rPr>
      </w:pPr>
      <w:r w:rsidRPr="001E475A">
        <w:rPr>
          <w:i/>
          <w:lang w:eastAsia="nl-BE"/>
        </w:rPr>
        <w:t>Voorbeelden van wat je meet zijn: iemands concentratie- en oriëntatie vermogen, het onmiddellijke geheugen en het korte termijngeheugen, taalvaardigheid en het vermogen eenvoudige mondelinge en schriftelijke opdrachten uit te voeren. De uitkomsten van het onderzoek worden aangegeven op een standaardschaal, waarop kan worden afgelezen hoe ernstig de schade aan het zenuwstelsel is. Door middel van dit onderzoek is het niet mogelijk de aard van de aandoening vast te stellen. Bij een afwijkende MMSE kan er een achterliggende stoornis van het zenuwstelsel zijn. Vanwege de gestandaardiseerde methode en vanwege het feit dat het met MMSE weinig tijd kost, heeft het grote diagnostische waarde. Een score onder de 24/30 is afwijkend. </w:t>
      </w:r>
    </w:p>
    <w:p w14:paraId="49A7CBED" w14:textId="3585769C" w:rsidR="001E475A" w:rsidRDefault="001E475A" w:rsidP="001E475A">
      <w:pPr>
        <w:pStyle w:val="Heading3"/>
        <w:rPr>
          <w:rFonts w:eastAsia="Times New Roman"/>
          <w:lang w:eastAsia="nl-BE"/>
        </w:rPr>
      </w:pPr>
      <w:r>
        <w:rPr>
          <w:rFonts w:eastAsia="Times New Roman"/>
          <w:lang w:eastAsia="nl-BE"/>
        </w:rPr>
        <w:t>GDS</w:t>
      </w:r>
    </w:p>
    <w:p w14:paraId="309CED72" w14:textId="79B923AA" w:rsidR="001E475A" w:rsidRDefault="001E475A" w:rsidP="001E475A">
      <w:pPr>
        <w:rPr>
          <w:i/>
          <w:lang w:eastAsia="nl-BE"/>
        </w:rPr>
      </w:pPr>
      <w:r w:rsidRPr="001E475A">
        <w:rPr>
          <w:i/>
          <w:lang w:eastAsia="nl-BE"/>
        </w:rPr>
        <w:t>De Geriatrische Depressie Schaal werd ontwikkeld op basis van 100 vragen die gecorreleerd zijn met depressie bij ouderen. Elke vraag wordt beantwoord met ja/neen. GDS 4 is de korte test die gebruik wordt als screeningsinstrument. Bij een positieve score(grenswaarde 2) kan een uitgebreidere test geadviseerd /afgenomen worden: GDS 15 of 30. Bij een afwijkende MMSE of gedragsstoornissen is het zinvol de GDS 15 aanvullend af te nemen om depressieve stemming uit te sluiten.  </w:t>
      </w:r>
    </w:p>
    <w:p w14:paraId="4E9A2EA3" w14:textId="5DEE8A0E" w:rsidR="001E475A" w:rsidRDefault="001E475A" w:rsidP="001E475A">
      <w:pPr>
        <w:rPr>
          <w:i/>
          <w:lang w:eastAsia="nl-BE"/>
        </w:rPr>
      </w:pPr>
    </w:p>
    <w:p w14:paraId="23331A8C" w14:textId="6DF8002A" w:rsidR="001E475A" w:rsidRPr="00080164" w:rsidRDefault="001E475A" w:rsidP="001E475A">
      <w:pPr>
        <w:pStyle w:val="Heading3"/>
        <w:rPr>
          <w:lang w:val="en-US" w:eastAsia="nl-BE"/>
        </w:rPr>
      </w:pPr>
      <w:r w:rsidRPr="00080164">
        <w:rPr>
          <w:lang w:val="en-US" w:eastAsia="nl-BE"/>
        </w:rPr>
        <w:t>MNA – SF (Mini Nutrictional  Assesment – short Form)</w:t>
      </w:r>
    </w:p>
    <w:p w14:paraId="6C8D5064" w14:textId="77777777" w:rsidR="001E475A" w:rsidRPr="001E475A" w:rsidRDefault="001E475A" w:rsidP="001E475A">
      <w:pPr>
        <w:tabs>
          <w:tab w:val="clear" w:pos="397"/>
        </w:tabs>
        <w:spacing w:before="0" w:after="0" w:line="240" w:lineRule="auto"/>
        <w:ind w:left="390"/>
        <w:jc w:val="both"/>
        <w:textAlignment w:val="baseline"/>
        <w:rPr>
          <w:rFonts w:ascii="Segoe UI" w:eastAsia="Times New Roman" w:hAnsi="Segoe UI" w:cs="Segoe UI"/>
          <w:i/>
          <w:color w:val="3C3C3C"/>
          <w:sz w:val="18"/>
          <w:szCs w:val="18"/>
          <w:lang w:eastAsia="nl-BE"/>
        </w:rPr>
      </w:pPr>
      <w:r w:rsidRPr="001E475A">
        <w:rPr>
          <w:rFonts w:eastAsia="Times New Roman" w:cs="Segoe UI"/>
          <w:i/>
          <w:color w:val="3C3C3C"/>
          <w:lang w:eastAsia="nl-BE"/>
        </w:rPr>
        <w:t>De MNA is een zowel een gevalideerd screeningsinstrument als wel en diagnostisch instrument voor het identificeren van ondervoeding of risico op ondervoeding bij oudere patiënten boven de 65 jaar. De MNA® SF (short Form) is geschikt als een op zichzelf staand screeningsinstrument en kan de oudere persoon classificeren op goed gevoed, risico op ondervoeding of ondervoed. De MNA® SF is snel, eenvoudig en breed toepasbaar bij de doelgroep ouderen (&gt;65 jaar) binnen alle gebieden van de gezondheidszorg. </w:t>
      </w:r>
    </w:p>
    <w:p w14:paraId="21086C12" w14:textId="6B50D8B3" w:rsidR="001E475A" w:rsidRDefault="001E475A" w:rsidP="001E475A">
      <w:pPr>
        <w:ind w:left="0"/>
        <w:rPr>
          <w:i/>
          <w:lang w:eastAsia="nl-BE"/>
        </w:rPr>
      </w:pPr>
    </w:p>
    <w:p w14:paraId="32CCFA20" w14:textId="02E51B6E" w:rsidR="001E475A" w:rsidRPr="00080164" w:rsidRDefault="001E475A" w:rsidP="001E475A">
      <w:pPr>
        <w:pStyle w:val="Heading3"/>
        <w:rPr>
          <w:rFonts w:eastAsia="Times New Roman"/>
          <w:lang w:val="fr-BE" w:eastAsia="nl-BE"/>
        </w:rPr>
      </w:pPr>
      <w:r w:rsidRPr="00080164">
        <w:rPr>
          <w:rFonts w:eastAsia="Times New Roman"/>
          <w:lang w:val="fr-BE" w:eastAsia="nl-BE"/>
        </w:rPr>
        <w:t>SNAQ ( Short Nutritional Assessment Questionnaire)</w:t>
      </w:r>
    </w:p>
    <w:p w14:paraId="4CA2D58E" w14:textId="3BBF3888" w:rsidR="001E475A" w:rsidRDefault="001E475A" w:rsidP="001E475A">
      <w:pPr>
        <w:rPr>
          <w:i/>
          <w:lang w:eastAsia="nl-BE"/>
        </w:rPr>
      </w:pPr>
      <w:r w:rsidRPr="001E475A">
        <w:rPr>
          <w:i/>
        </w:rPr>
        <w:t>Dit screeningsinstrument bevat 3 vragen rondom onbedoeld gewichtsverlies, verminderde eetlust en het gebruik van drinkvoeding of sondevoeding in de afgelopen maand. Dit meetinstrument wordt ingezet om ondervoeding te identificeren bij patiënten onder de 65 jaar. Bij een totale score hoger of gelijk aan 3 heeft de patiënt een risico op ondervoeding en dient de arts ingelicht te worden</w:t>
      </w:r>
      <w:r w:rsidRPr="001E475A">
        <w:rPr>
          <w:i/>
          <w:lang w:eastAsia="nl-BE"/>
        </w:rPr>
        <w:t>.  </w:t>
      </w:r>
    </w:p>
    <w:p w14:paraId="31E87DF8" w14:textId="65090DDB" w:rsidR="001E475A" w:rsidRDefault="001E475A" w:rsidP="001E475A">
      <w:pPr>
        <w:pStyle w:val="Heading3"/>
        <w:rPr>
          <w:rFonts w:eastAsia="Times New Roman"/>
          <w:lang w:eastAsia="nl-BE"/>
        </w:rPr>
      </w:pPr>
      <w:r>
        <w:rPr>
          <w:rFonts w:eastAsia="Times New Roman"/>
          <w:lang w:eastAsia="nl-BE"/>
        </w:rPr>
        <w:t>NPO ( neuropsychologisch onderzoek)</w:t>
      </w:r>
    </w:p>
    <w:p w14:paraId="33940257" w14:textId="2A95AE9F" w:rsidR="001E475A" w:rsidRDefault="001E475A" w:rsidP="001E475A">
      <w:pPr>
        <w:rPr>
          <w:i/>
          <w:lang w:eastAsia="nl-BE"/>
        </w:rPr>
      </w:pPr>
      <w:r w:rsidRPr="001E475A">
        <w:rPr>
          <w:i/>
          <w:lang w:eastAsia="nl-BE"/>
        </w:rPr>
        <w:t>Tijdens het neuropsychologisch onderzoek worden het geheugen, de aandacht, de taal en de stemming onderzocht op een gestandaardiseerde manier. Het onderzoek geeft een overzicht van de verschillende denkfuncties (cognitieve functies), het gedrag en emoties. </w:t>
      </w:r>
    </w:p>
    <w:p w14:paraId="4B58C27B" w14:textId="24788EE0" w:rsidR="001E475A" w:rsidRDefault="001E475A" w:rsidP="001E475A">
      <w:pPr>
        <w:pStyle w:val="Heading2"/>
        <w:rPr>
          <w:rFonts w:eastAsia="Times New Roman"/>
          <w:lang w:eastAsia="nl-BE"/>
        </w:rPr>
      </w:pPr>
      <w:r>
        <w:rPr>
          <w:rFonts w:eastAsia="Times New Roman"/>
          <w:lang w:eastAsia="nl-BE"/>
        </w:rPr>
        <w:t>Afkortingen die je al eens tegenkomt in patiëntendossier en op briefingsbladen.</w:t>
      </w:r>
    </w:p>
    <w:tbl>
      <w:tblPr>
        <w:tblStyle w:val="TableGrid"/>
        <w:tblW w:w="0" w:type="auto"/>
        <w:tblInd w:w="397" w:type="dxa"/>
        <w:tblLook w:val="04A0" w:firstRow="1" w:lastRow="0" w:firstColumn="1" w:lastColumn="0" w:noHBand="0" w:noVBand="1"/>
      </w:tblPr>
      <w:tblGrid>
        <w:gridCol w:w="2717"/>
        <w:gridCol w:w="5948"/>
      </w:tblGrid>
      <w:tr w:rsidR="001E475A" w14:paraId="50076586" w14:textId="77777777" w:rsidTr="005E31BF">
        <w:tc>
          <w:tcPr>
            <w:tcW w:w="2717" w:type="dxa"/>
          </w:tcPr>
          <w:p w14:paraId="6CABBE5D" w14:textId="1B1FBD00" w:rsidR="001E475A" w:rsidRPr="005E31BF" w:rsidRDefault="005E31BF" w:rsidP="001E475A">
            <w:pPr>
              <w:ind w:left="0"/>
              <w:rPr>
                <w:i/>
                <w:lang w:eastAsia="nl-BE"/>
              </w:rPr>
            </w:pPr>
            <w:r>
              <w:rPr>
                <w:i/>
                <w:lang w:eastAsia="nl-BE"/>
              </w:rPr>
              <w:t>CD</w:t>
            </w:r>
          </w:p>
        </w:tc>
        <w:tc>
          <w:tcPr>
            <w:tcW w:w="5948" w:type="dxa"/>
          </w:tcPr>
          <w:p w14:paraId="13B2DE50" w14:textId="390C586E" w:rsidR="001E475A" w:rsidRPr="005E31BF" w:rsidRDefault="005E31BF" w:rsidP="001E475A">
            <w:pPr>
              <w:ind w:left="0"/>
              <w:rPr>
                <w:i/>
                <w:lang w:eastAsia="nl-BE"/>
              </w:rPr>
            </w:pPr>
            <w:r>
              <w:rPr>
                <w:i/>
                <w:lang w:eastAsia="nl-BE"/>
              </w:rPr>
              <w:t>Cognitieve deterioratie</w:t>
            </w:r>
          </w:p>
        </w:tc>
      </w:tr>
      <w:tr w:rsidR="001E475A" w:rsidRPr="005E31BF" w14:paraId="014A64DA" w14:textId="77777777" w:rsidTr="005E31BF">
        <w:tc>
          <w:tcPr>
            <w:tcW w:w="2717" w:type="dxa"/>
          </w:tcPr>
          <w:p w14:paraId="46CEA3F0" w14:textId="7A7DC2FD" w:rsidR="001E475A" w:rsidRPr="005E31BF" w:rsidRDefault="005E31BF" w:rsidP="001E475A">
            <w:pPr>
              <w:ind w:left="0"/>
              <w:rPr>
                <w:i/>
                <w:lang w:eastAsia="nl-BE"/>
              </w:rPr>
            </w:pPr>
            <w:r w:rsidRPr="005E31BF">
              <w:rPr>
                <w:i/>
                <w:lang w:eastAsia="nl-BE"/>
              </w:rPr>
              <w:t>SDAT</w:t>
            </w:r>
          </w:p>
        </w:tc>
        <w:tc>
          <w:tcPr>
            <w:tcW w:w="5948" w:type="dxa"/>
          </w:tcPr>
          <w:p w14:paraId="00741B5D" w14:textId="53AFDA11" w:rsidR="001E475A" w:rsidRPr="005E31BF" w:rsidRDefault="005E31BF" w:rsidP="001E475A">
            <w:pPr>
              <w:ind w:left="0"/>
              <w:rPr>
                <w:i/>
                <w:lang w:eastAsia="nl-BE"/>
              </w:rPr>
            </w:pPr>
            <w:r w:rsidRPr="005E31BF">
              <w:rPr>
                <w:i/>
                <w:lang w:eastAsia="nl-BE"/>
              </w:rPr>
              <w:t>Seniele dementie van het Alzheimer type</w:t>
            </w:r>
          </w:p>
        </w:tc>
      </w:tr>
      <w:tr w:rsidR="001E475A" w:rsidRPr="005E31BF" w14:paraId="0A7BDFC3" w14:textId="77777777" w:rsidTr="005E31BF">
        <w:tc>
          <w:tcPr>
            <w:tcW w:w="2717" w:type="dxa"/>
          </w:tcPr>
          <w:p w14:paraId="1E0BBD2A" w14:textId="6E686250" w:rsidR="001E475A" w:rsidRPr="005E31BF" w:rsidRDefault="005E31BF" w:rsidP="001E475A">
            <w:pPr>
              <w:ind w:left="0"/>
              <w:rPr>
                <w:i/>
                <w:lang w:eastAsia="nl-BE"/>
              </w:rPr>
            </w:pPr>
            <w:r w:rsidRPr="005E31BF">
              <w:rPr>
                <w:i/>
                <w:lang w:eastAsia="nl-BE"/>
              </w:rPr>
              <w:t>FTD</w:t>
            </w:r>
          </w:p>
        </w:tc>
        <w:tc>
          <w:tcPr>
            <w:tcW w:w="5948" w:type="dxa"/>
          </w:tcPr>
          <w:p w14:paraId="4364BB8D" w14:textId="7CEC3744" w:rsidR="001E475A" w:rsidRPr="005E31BF" w:rsidRDefault="005E31BF" w:rsidP="001E475A">
            <w:pPr>
              <w:ind w:left="0"/>
              <w:rPr>
                <w:i/>
                <w:lang w:eastAsia="nl-BE"/>
              </w:rPr>
            </w:pPr>
            <w:r w:rsidRPr="005E31BF">
              <w:rPr>
                <w:i/>
                <w:lang w:eastAsia="nl-BE"/>
              </w:rPr>
              <w:t>Frontotemporale dementie</w:t>
            </w:r>
          </w:p>
        </w:tc>
      </w:tr>
      <w:tr w:rsidR="001E475A" w:rsidRPr="005E31BF" w14:paraId="48050516" w14:textId="77777777" w:rsidTr="005E31BF">
        <w:tc>
          <w:tcPr>
            <w:tcW w:w="2717" w:type="dxa"/>
          </w:tcPr>
          <w:p w14:paraId="4D43FB3B" w14:textId="6E3E994D" w:rsidR="001E475A" w:rsidRPr="005E31BF" w:rsidRDefault="005E31BF" w:rsidP="001E475A">
            <w:pPr>
              <w:ind w:left="0"/>
              <w:rPr>
                <w:i/>
                <w:lang w:eastAsia="nl-BE"/>
              </w:rPr>
            </w:pPr>
            <w:r w:rsidRPr="005E31BF">
              <w:rPr>
                <w:i/>
                <w:lang w:eastAsia="nl-BE"/>
              </w:rPr>
              <w:t>AHT</w:t>
            </w:r>
          </w:p>
        </w:tc>
        <w:tc>
          <w:tcPr>
            <w:tcW w:w="5948" w:type="dxa"/>
          </w:tcPr>
          <w:p w14:paraId="4409D389" w14:textId="4DAF2852" w:rsidR="001E475A" w:rsidRPr="005E31BF" w:rsidRDefault="005E31BF" w:rsidP="001E475A">
            <w:pPr>
              <w:ind w:left="0"/>
              <w:rPr>
                <w:i/>
                <w:lang w:eastAsia="nl-BE"/>
              </w:rPr>
            </w:pPr>
            <w:r w:rsidRPr="005E31BF">
              <w:rPr>
                <w:i/>
                <w:lang w:eastAsia="nl-BE"/>
              </w:rPr>
              <w:t>Arteriële hypertensie</w:t>
            </w:r>
          </w:p>
        </w:tc>
      </w:tr>
      <w:tr w:rsidR="001E475A" w:rsidRPr="005E31BF" w14:paraId="7A918D1D" w14:textId="77777777" w:rsidTr="005E31BF">
        <w:tc>
          <w:tcPr>
            <w:tcW w:w="2717" w:type="dxa"/>
          </w:tcPr>
          <w:p w14:paraId="03A1006D" w14:textId="16388D36" w:rsidR="001E475A" w:rsidRPr="005E31BF" w:rsidRDefault="005E31BF" w:rsidP="001E475A">
            <w:pPr>
              <w:ind w:left="0"/>
              <w:rPr>
                <w:i/>
                <w:lang w:eastAsia="nl-BE"/>
              </w:rPr>
            </w:pPr>
            <w:r w:rsidRPr="005E31BF">
              <w:rPr>
                <w:i/>
                <w:lang w:eastAsia="nl-BE"/>
              </w:rPr>
              <w:t>DM II</w:t>
            </w:r>
          </w:p>
        </w:tc>
        <w:tc>
          <w:tcPr>
            <w:tcW w:w="5948" w:type="dxa"/>
          </w:tcPr>
          <w:p w14:paraId="529A0A7F" w14:textId="45DD259C" w:rsidR="001E475A" w:rsidRPr="005E31BF" w:rsidRDefault="005E31BF" w:rsidP="001E475A">
            <w:pPr>
              <w:ind w:left="0"/>
              <w:rPr>
                <w:i/>
                <w:lang w:eastAsia="nl-BE"/>
              </w:rPr>
            </w:pPr>
            <w:r w:rsidRPr="005E31BF">
              <w:rPr>
                <w:i/>
                <w:lang w:eastAsia="nl-BE"/>
              </w:rPr>
              <w:t>Diabetes mellitus type 2</w:t>
            </w:r>
          </w:p>
        </w:tc>
      </w:tr>
      <w:tr w:rsidR="001E475A" w:rsidRPr="005E31BF" w14:paraId="7B8C5838" w14:textId="77777777" w:rsidTr="005E31BF">
        <w:tc>
          <w:tcPr>
            <w:tcW w:w="2717" w:type="dxa"/>
          </w:tcPr>
          <w:p w14:paraId="3CDF8FB7" w14:textId="5C65461F" w:rsidR="001E475A" w:rsidRPr="005E31BF" w:rsidRDefault="005E31BF" w:rsidP="001E475A">
            <w:pPr>
              <w:ind w:left="0"/>
              <w:rPr>
                <w:i/>
                <w:lang w:eastAsia="nl-BE"/>
              </w:rPr>
            </w:pPr>
            <w:r w:rsidRPr="005E31BF">
              <w:rPr>
                <w:i/>
                <w:lang w:eastAsia="nl-BE"/>
              </w:rPr>
              <w:t>PSP</w:t>
            </w:r>
          </w:p>
        </w:tc>
        <w:tc>
          <w:tcPr>
            <w:tcW w:w="5948" w:type="dxa"/>
          </w:tcPr>
          <w:p w14:paraId="679934D2" w14:textId="5A6B3B42" w:rsidR="001E475A" w:rsidRPr="005E31BF" w:rsidRDefault="005E31BF" w:rsidP="001E475A">
            <w:pPr>
              <w:ind w:left="0"/>
              <w:rPr>
                <w:i/>
                <w:lang w:eastAsia="nl-BE"/>
              </w:rPr>
            </w:pPr>
            <w:r w:rsidRPr="005E31BF">
              <w:rPr>
                <w:i/>
                <w:lang w:eastAsia="nl-BE"/>
              </w:rPr>
              <w:t>Progressieve supraneclear palsy</w:t>
            </w:r>
          </w:p>
        </w:tc>
      </w:tr>
      <w:tr w:rsidR="001E475A" w:rsidRPr="005E31BF" w14:paraId="500C7E60" w14:textId="77777777" w:rsidTr="005E31BF">
        <w:tc>
          <w:tcPr>
            <w:tcW w:w="2717" w:type="dxa"/>
          </w:tcPr>
          <w:p w14:paraId="522146D1" w14:textId="22355881" w:rsidR="001E475A" w:rsidRPr="005E31BF" w:rsidRDefault="005E31BF" w:rsidP="001E475A">
            <w:pPr>
              <w:ind w:left="0"/>
              <w:rPr>
                <w:i/>
                <w:lang w:eastAsia="nl-BE"/>
              </w:rPr>
            </w:pPr>
            <w:r w:rsidRPr="005E31BF">
              <w:rPr>
                <w:i/>
                <w:lang w:eastAsia="nl-BE"/>
              </w:rPr>
              <w:t>DLBD</w:t>
            </w:r>
          </w:p>
        </w:tc>
        <w:tc>
          <w:tcPr>
            <w:tcW w:w="5948" w:type="dxa"/>
          </w:tcPr>
          <w:p w14:paraId="61A69E1C" w14:textId="6BD60A15" w:rsidR="001E475A" w:rsidRPr="005E31BF" w:rsidRDefault="005E31BF" w:rsidP="001E475A">
            <w:pPr>
              <w:ind w:left="0"/>
              <w:rPr>
                <w:i/>
                <w:lang w:eastAsia="nl-BE"/>
              </w:rPr>
            </w:pPr>
            <w:r w:rsidRPr="005E31BF">
              <w:rPr>
                <w:i/>
                <w:lang w:eastAsia="nl-BE"/>
              </w:rPr>
              <w:t>Diffuse Lewy – bodies disease</w:t>
            </w:r>
          </w:p>
        </w:tc>
      </w:tr>
      <w:tr w:rsidR="001E475A" w:rsidRPr="005E31BF" w14:paraId="5C267F1D" w14:textId="77777777" w:rsidTr="005E31BF">
        <w:tc>
          <w:tcPr>
            <w:tcW w:w="2717" w:type="dxa"/>
          </w:tcPr>
          <w:p w14:paraId="0A58F96D" w14:textId="36CD1F17" w:rsidR="001E475A" w:rsidRPr="005E31BF" w:rsidRDefault="005E31BF" w:rsidP="001E475A">
            <w:pPr>
              <w:ind w:left="0"/>
              <w:rPr>
                <w:i/>
                <w:lang w:eastAsia="nl-BE"/>
              </w:rPr>
            </w:pPr>
            <w:r w:rsidRPr="005E31BF">
              <w:rPr>
                <w:i/>
                <w:lang w:eastAsia="nl-BE"/>
              </w:rPr>
              <w:t>ALS</w:t>
            </w:r>
          </w:p>
        </w:tc>
        <w:tc>
          <w:tcPr>
            <w:tcW w:w="5948" w:type="dxa"/>
          </w:tcPr>
          <w:p w14:paraId="12658831" w14:textId="4305D49E" w:rsidR="001E475A" w:rsidRPr="005E31BF" w:rsidRDefault="005E31BF" w:rsidP="001E475A">
            <w:pPr>
              <w:ind w:left="0"/>
              <w:rPr>
                <w:i/>
                <w:lang w:eastAsia="nl-BE"/>
              </w:rPr>
            </w:pPr>
            <w:r w:rsidRPr="005E31BF">
              <w:rPr>
                <w:i/>
                <w:lang w:eastAsia="nl-BE"/>
              </w:rPr>
              <w:t>Amyotrofe lateraal sclerose</w:t>
            </w:r>
          </w:p>
        </w:tc>
      </w:tr>
      <w:tr w:rsidR="001E475A" w:rsidRPr="005E31BF" w14:paraId="0D9B7407" w14:textId="77777777" w:rsidTr="005E31BF">
        <w:tc>
          <w:tcPr>
            <w:tcW w:w="2717" w:type="dxa"/>
          </w:tcPr>
          <w:p w14:paraId="4BE76808" w14:textId="317ADB21" w:rsidR="001E475A" w:rsidRPr="005E31BF" w:rsidRDefault="005E31BF" w:rsidP="001E475A">
            <w:pPr>
              <w:ind w:left="0"/>
              <w:rPr>
                <w:i/>
                <w:lang w:eastAsia="nl-BE"/>
              </w:rPr>
            </w:pPr>
            <w:r w:rsidRPr="005E31BF">
              <w:rPr>
                <w:i/>
                <w:lang w:eastAsia="nl-BE"/>
              </w:rPr>
              <w:t>VKF</w:t>
            </w:r>
          </w:p>
        </w:tc>
        <w:tc>
          <w:tcPr>
            <w:tcW w:w="5948" w:type="dxa"/>
          </w:tcPr>
          <w:p w14:paraId="078ED559" w14:textId="2D1B11DF" w:rsidR="001E475A" w:rsidRPr="005E31BF" w:rsidRDefault="005E31BF" w:rsidP="001E475A">
            <w:pPr>
              <w:ind w:left="0"/>
              <w:rPr>
                <w:i/>
                <w:lang w:eastAsia="nl-BE"/>
              </w:rPr>
            </w:pPr>
            <w:r w:rsidRPr="005E31BF">
              <w:rPr>
                <w:i/>
                <w:lang w:eastAsia="nl-BE"/>
              </w:rPr>
              <w:t>voorkamerfibrilatie</w:t>
            </w:r>
          </w:p>
        </w:tc>
      </w:tr>
      <w:tr w:rsidR="001E475A" w:rsidRPr="005E31BF" w14:paraId="57EF9295" w14:textId="77777777" w:rsidTr="005E31BF">
        <w:tc>
          <w:tcPr>
            <w:tcW w:w="2717" w:type="dxa"/>
          </w:tcPr>
          <w:p w14:paraId="1FBEE8F7" w14:textId="48C6569D" w:rsidR="001E475A" w:rsidRPr="005E31BF" w:rsidRDefault="005E31BF" w:rsidP="001E475A">
            <w:pPr>
              <w:ind w:left="0"/>
              <w:rPr>
                <w:i/>
                <w:lang w:eastAsia="nl-BE"/>
              </w:rPr>
            </w:pPr>
            <w:r w:rsidRPr="005E31BF">
              <w:rPr>
                <w:i/>
                <w:lang w:eastAsia="nl-BE"/>
              </w:rPr>
              <w:t>COPD</w:t>
            </w:r>
          </w:p>
        </w:tc>
        <w:tc>
          <w:tcPr>
            <w:tcW w:w="5948" w:type="dxa"/>
          </w:tcPr>
          <w:p w14:paraId="79FC1CF3" w14:textId="1ADA63EC" w:rsidR="001E475A" w:rsidRPr="005E31BF" w:rsidRDefault="005E31BF" w:rsidP="001E475A">
            <w:pPr>
              <w:ind w:left="0"/>
              <w:rPr>
                <w:i/>
                <w:lang w:eastAsia="nl-BE"/>
              </w:rPr>
            </w:pPr>
            <w:r w:rsidRPr="005E31BF">
              <w:rPr>
                <w:i/>
                <w:lang w:eastAsia="nl-BE"/>
              </w:rPr>
              <w:t>Chronic obstructive pulmonary disease</w:t>
            </w:r>
          </w:p>
        </w:tc>
      </w:tr>
      <w:tr w:rsidR="005E31BF" w:rsidRPr="005E31BF" w14:paraId="1AE1482C" w14:textId="77777777" w:rsidTr="005E31BF">
        <w:tc>
          <w:tcPr>
            <w:tcW w:w="2717" w:type="dxa"/>
          </w:tcPr>
          <w:p w14:paraId="2AAD81F2" w14:textId="70CBCF47" w:rsidR="005E31BF" w:rsidRPr="005E31BF" w:rsidRDefault="005E31BF" w:rsidP="001E475A">
            <w:pPr>
              <w:ind w:left="0"/>
              <w:rPr>
                <w:i/>
                <w:lang w:eastAsia="nl-BE"/>
              </w:rPr>
            </w:pPr>
            <w:r w:rsidRPr="005E31BF">
              <w:rPr>
                <w:i/>
                <w:lang w:eastAsia="nl-BE"/>
              </w:rPr>
              <w:t>TKP</w:t>
            </w:r>
          </w:p>
        </w:tc>
        <w:tc>
          <w:tcPr>
            <w:tcW w:w="5948" w:type="dxa"/>
          </w:tcPr>
          <w:p w14:paraId="5D5EDA15" w14:textId="7B742549" w:rsidR="005E31BF" w:rsidRPr="005E31BF" w:rsidRDefault="005E31BF" w:rsidP="001E475A">
            <w:pPr>
              <w:ind w:left="0"/>
              <w:rPr>
                <w:i/>
                <w:lang w:eastAsia="nl-BE"/>
              </w:rPr>
            </w:pPr>
            <w:r w:rsidRPr="005E31BF">
              <w:rPr>
                <w:i/>
                <w:lang w:eastAsia="nl-BE"/>
              </w:rPr>
              <w:t>Totale knieprothese</w:t>
            </w:r>
          </w:p>
        </w:tc>
      </w:tr>
      <w:tr w:rsidR="005E31BF" w:rsidRPr="005E31BF" w14:paraId="3490EE3B" w14:textId="77777777" w:rsidTr="005E31BF">
        <w:tc>
          <w:tcPr>
            <w:tcW w:w="2717" w:type="dxa"/>
          </w:tcPr>
          <w:p w14:paraId="6823AF77" w14:textId="778EB698" w:rsidR="005E31BF" w:rsidRPr="005E31BF" w:rsidRDefault="005E31BF" w:rsidP="001E475A">
            <w:pPr>
              <w:ind w:left="0"/>
              <w:rPr>
                <w:i/>
                <w:lang w:eastAsia="nl-BE"/>
              </w:rPr>
            </w:pPr>
            <w:r w:rsidRPr="005E31BF">
              <w:rPr>
                <w:i/>
                <w:lang w:eastAsia="nl-BE"/>
              </w:rPr>
              <w:t>THP</w:t>
            </w:r>
          </w:p>
        </w:tc>
        <w:tc>
          <w:tcPr>
            <w:tcW w:w="5948" w:type="dxa"/>
          </w:tcPr>
          <w:p w14:paraId="3C0F5DDE" w14:textId="58D35426" w:rsidR="005E31BF" w:rsidRPr="005E31BF" w:rsidRDefault="005E31BF" w:rsidP="001E475A">
            <w:pPr>
              <w:ind w:left="0"/>
              <w:rPr>
                <w:i/>
                <w:lang w:eastAsia="nl-BE"/>
              </w:rPr>
            </w:pPr>
            <w:r w:rsidRPr="005E31BF">
              <w:rPr>
                <w:i/>
                <w:lang w:eastAsia="nl-BE"/>
              </w:rPr>
              <w:t>Totale heupprothese</w:t>
            </w:r>
          </w:p>
        </w:tc>
      </w:tr>
      <w:tr w:rsidR="005E31BF" w:rsidRPr="005E31BF" w14:paraId="391BEF22" w14:textId="77777777" w:rsidTr="005E31BF">
        <w:tc>
          <w:tcPr>
            <w:tcW w:w="2717" w:type="dxa"/>
          </w:tcPr>
          <w:p w14:paraId="395C3085" w14:textId="20395A02" w:rsidR="005E31BF" w:rsidRPr="005E31BF" w:rsidRDefault="005E31BF" w:rsidP="001E475A">
            <w:pPr>
              <w:ind w:left="0"/>
              <w:rPr>
                <w:i/>
                <w:lang w:eastAsia="nl-BE"/>
              </w:rPr>
            </w:pPr>
            <w:r w:rsidRPr="005E31BF">
              <w:rPr>
                <w:i/>
                <w:lang w:eastAsia="nl-BE"/>
              </w:rPr>
              <w:t>TURP</w:t>
            </w:r>
          </w:p>
        </w:tc>
        <w:tc>
          <w:tcPr>
            <w:tcW w:w="5948" w:type="dxa"/>
          </w:tcPr>
          <w:p w14:paraId="20BE219B" w14:textId="54689071" w:rsidR="005E31BF" w:rsidRPr="005E31BF" w:rsidRDefault="005E31BF" w:rsidP="001E475A">
            <w:pPr>
              <w:ind w:left="0"/>
              <w:rPr>
                <w:i/>
                <w:lang w:eastAsia="nl-BE"/>
              </w:rPr>
            </w:pPr>
            <w:r w:rsidRPr="005E31BF">
              <w:rPr>
                <w:i/>
                <w:lang w:eastAsia="nl-BE"/>
              </w:rPr>
              <w:t>Transuretrale resectie van de prostaat</w:t>
            </w:r>
          </w:p>
        </w:tc>
      </w:tr>
      <w:tr w:rsidR="005E31BF" w:rsidRPr="005E31BF" w14:paraId="75559A7E" w14:textId="77777777" w:rsidTr="005E31BF">
        <w:tc>
          <w:tcPr>
            <w:tcW w:w="2717" w:type="dxa"/>
          </w:tcPr>
          <w:p w14:paraId="2CA5F086" w14:textId="4CD90AE8" w:rsidR="005E31BF" w:rsidRPr="005E31BF" w:rsidRDefault="005E31BF" w:rsidP="001E475A">
            <w:pPr>
              <w:ind w:left="0"/>
              <w:rPr>
                <w:i/>
                <w:lang w:eastAsia="nl-BE"/>
              </w:rPr>
            </w:pPr>
            <w:r w:rsidRPr="005E31BF">
              <w:rPr>
                <w:i/>
                <w:lang w:eastAsia="nl-BE"/>
              </w:rPr>
              <w:t>CABG</w:t>
            </w:r>
          </w:p>
        </w:tc>
        <w:tc>
          <w:tcPr>
            <w:tcW w:w="5948" w:type="dxa"/>
          </w:tcPr>
          <w:p w14:paraId="75090018" w14:textId="011820FA" w:rsidR="005E31BF" w:rsidRPr="005E31BF" w:rsidRDefault="005E31BF" w:rsidP="001E475A">
            <w:pPr>
              <w:ind w:left="0"/>
              <w:rPr>
                <w:i/>
                <w:lang w:eastAsia="nl-BE"/>
              </w:rPr>
            </w:pPr>
            <w:r w:rsidRPr="005E31BF">
              <w:rPr>
                <w:i/>
                <w:lang w:eastAsia="nl-BE"/>
              </w:rPr>
              <w:t>Coronary artery bypass grafting</w:t>
            </w:r>
          </w:p>
        </w:tc>
      </w:tr>
      <w:tr w:rsidR="005E31BF" w:rsidRPr="005E31BF" w14:paraId="64F0C136" w14:textId="77777777" w:rsidTr="005E31BF">
        <w:tc>
          <w:tcPr>
            <w:tcW w:w="2717" w:type="dxa"/>
          </w:tcPr>
          <w:p w14:paraId="01C12A91" w14:textId="2E395514" w:rsidR="005E31BF" w:rsidRPr="005E31BF" w:rsidRDefault="005E31BF" w:rsidP="001E475A">
            <w:pPr>
              <w:ind w:left="0"/>
              <w:rPr>
                <w:i/>
                <w:lang w:eastAsia="nl-BE"/>
              </w:rPr>
            </w:pPr>
            <w:r w:rsidRPr="005E31BF">
              <w:rPr>
                <w:i/>
                <w:lang w:eastAsia="nl-BE"/>
              </w:rPr>
              <w:t>UWI</w:t>
            </w:r>
          </w:p>
        </w:tc>
        <w:tc>
          <w:tcPr>
            <w:tcW w:w="5948" w:type="dxa"/>
          </w:tcPr>
          <w:p w14:paraId="6A8AABE1" w14:textId="633C621D" w:rsidR="005E31BF" w:rsidRPr="005E31BF" w:rsidRDefault="005E31BF" w:rsidP="001E475A">
            <w:pPr>
              <w:ind w:left="0"/>
              <w:rPr>
                <w:i/>
                <w:lang w:eastAsia="nl-BE"/>
              </w:rPr>
            </w:pPr>
            <w:r w:rsidRPr="005E31BF">
              <w:rPr>
                <w:i/>
                <w:lang w:eastAsia="nl-BE"/>
              </w:rPr>
              <w:t>Urineweginfectie</w:t>
            </w:r>
          </w:p>
        </w:tc>
      </w:tr>
      <w:tr w:rsidR="005E31BF" w:rsidRPr="005E31BF" w14:paraId="3347A152" w14:textId="77777777" w:rsidTr="005E31BF">
        <w:tc>
          <w:tcPr>
            <w:tcW w:w="2717" w:type="dxa"/>
          </w:tcPr>
          <w:p w14:paraId="5D42DA1C" w14:textId="112F0F0F" w:rsidR="005E31BF" w:rsidRPr="005E31BF" w:rsidRDefault="005E31BF" w:rsidP="001E475A">
            <w:pPr>
              <w:ind w:left="0"/>
              <w:rPr>
                <w:i/>
                <w:lang w:eastAsia="nl-BE"/>
              </w:rPr>
            </w:pPr>
            <w:r w:rsidRPr="005E31BF">
              <w:rPr>
                <w:i/>
                <w:lang w:eastAsia="nl-BE"/>
              </w:rPr>
              <w:t>AICD</w:t>
            </w:r>
          </w:p>
        </w:tc>
        <w:tc>
          <w:tcPr>
            <w:tcW w:w="5948" w:type="dxa"/>
          </w:tcPr>
          <w:p w14:paraId="68B6437A" w14:textId="5DC45E2E" w:rsidR="005E31BF" w:rsidRPr="005E31BF" w:rsidRDefault="005E31BF" w:rsidP="001E475A">
            <w:pPr>
              <w:ind w:left="0"/>
              <w:rPr>
                <w:i/>
                <w:lang w:eastAsia="nl-BE"/>
              </w:rPr>
            </w:pPr>
            <w:r w:rsidRPr="005E31BF">
              <w:rPr>
                <w:i/>
                <w:lang w:eastAsia="nl-BE"/>
              </w:rPr>
              <w:t>Automatic internal cardioverter - defibrillator</w:t>
            </w:r>
          </w:p>
        </w:tc>
      </w:tr>
      <w:tr w:rsidR="005E31BF" w:rsidRPr="005E31BF" w14:paraId="1386F353" w14:textId="77777777" w:rsidTr="005E31BF">
        <w:tc>
          <w:tcPr>
            <w:tcW w:w="2717" w:type="dxa"/>
          </w:tcPr>
          <w:p w14:paraId="3B562009" w14:textId="10A68311" w:rsidR="005E31BF" w:rsidRPr="005E31BF" w:rsidRDefault="005E31BF" w:rsidP="001E475A">
            <w:pPr>
              <w:ind w:left="0"/>
              <w:rPr>
                <w:i/>
                <w:lang w:eastAsia="nl-BE"/>
              </w:rPr>
            </w:pPr>
            <w:r w:rsidRPr="005E31BF">
              <w:rPr>
                <w:i/>
                <w:lang w:eastAsia="nl-BE"/>
              </w:rPr>
              <w:t>MRSA</w:t>
            </w:r>
          </w:p>
        </w:tc>
        <w:tc>
          <w:tcPr>
            <w:tcW w:w="5948" w:type="dxa"/>
          </w:tcPr>
          <w:p w14:paraId="7217BBA7" w14:textId="1670F002" w:rsidR="005E31BF" w:rsidRPr="005E31BF" w:rsidRDefault="005E31BF" w:rsidP="001E475A">
            <w:pPr>
              <w:ind w:left="0"/>
              <w:rPr>
                <w:i/>
                <w:lang w:eastAsia="nl-BE"/>
              </w:rPr>
            </w:pPr>
            <w:r w:rsidRPr="005E31BF">
              <w:rPr>
                <w:i/>
                <w:lang w:eastAsia="nl-BE"/>
              </w:rPr>
              <w:t>Resistente Staphylococcus Aureus</w:t>
            </w:r>
          </w:p>
        </w:tc>
      </w:tr>
      <w:tr w:rsidR="005E31BF" w:rsidRPr="005E31BF" w14:paraId="3FCE0667" w14:textId="77777777" w:rsidTr="005E31BF">
        <w:tc>
          <w:tcPr>
            <w:tcW w:w="2717" w:type="dxa"/>
          </w:tcPr>
          <w:p w14:paraId="7E450AC0" w14:textId="40F3914D" w:rsidR="005E31BF" w:rsidRPr="005E31BF" w:rsidRDefault="005E31BF" w:rsidP="001E475A">
            <w:pPr>
              <w:ind w:left="0"/>
              <w:rPr>
                <w:i/>
                <w:lang w:eastAsia="nl-BE"/>
              </w:rPr>
            </w:pPr>
            <w:r w:rsidRPr="005E31BF">
              <w:rPr>
                <w:i/>
                <w:lang w:eastAsia="nl-BE"/>
              </w:rPr>
              <w:t>CPE</w:t>
            </w:r>
          </w:p>
        </w:tc>
        <w:tc>
          <w:tcPr>
            <w:tcW w:w="5948" w:type="dxa"/>
          </w:tcPr>
          <w:p w14:paraId="39BA6C00" w14:textId="49142B4A" w:rsidR="005E31BF" w:rsidRPr="005E31BF" w:rsidRDefault="005E31BF" w:rsidP="001E475A">
            <w:pPr>
              <w:ind w:left="0"/>
              <w:rPr>
                <w:i/>
                <w:lang w:eastAsia="nl-BE"/>
              </w:rPr>
            </w:pPr>
            <w:r w:rsidRPr="005E31BF">
              <w:rPr>
                <w:i/>
                <w:lang w:eastAsia="nl-BE"/>
              </w:rPr>
              <w:t>Carbapenemase producerende enterobacteriën</w:t>
            </w:r>
          </w:p>
        </w:tc>
      </w:tr>
      <w:tr w:rsidR="005E31BF" w:rsidRPr="005E31BF" w14:paraId="28E50515" w14:textId="77777777" w:rsidTr="005E31BF">
        <w:tc>
          <w:tcPr>
            <w:tcW w:w="2717" w:type="dxa"/>
          </w:tcPr>
          <w:p w14:paraId="4F340943" w14:textId="055D207F" w:rsidR="005E31BF" w:rsidRPr="005E31BF" w:rsidRDefault="005E31BF" w:rsidP="001E475A">
            <w:pPr>
              <w:ind w:left="0"/>
              <w:rPr>
                <w:i/>
                <w:lang w:eastAsia="nl-BE"/>
              </w:rPr>
            </w:pPr>
            <w:r w:rsidRPr="005E31BF">
              <w:rPr>
                <w:i/>
                <w:lang w:eastAsia="nl-BE"/>
              </w:rPr>
              <w:t>MMSE</w:t>
            </w:r>
          </w:p>
        </w:tc>
        <w:tc>
          <w:tcPr>
            <w:tcW w:w="5948" w:type="dxa"/>
          </w:tcPr>
          <w:p w14:paraId="1A542390" w14:textId="69E13F0D" w:rsidR="005E31BF" w:rsidRPr="005E31BF" w:rsidRDefault="005E31BF" w:rsidP="001E475A">
            <w:pPr>
              <w:ind w:left="0"/>
              <w:rPr>
                <w:i/>
                <w:lang w:eastAsia="nl-BE"/>
              </w:rPr>
            </w:pPr>
            <w:r w:rsidRPr="005E31BF">
              <w:rPr>
                <w:i/>
                <w:lang w:eastAsia="nl-BE"/>
              </w:rPr>
              <w:t>Mini mental state examination</w:t>
            </w:r>
          </w:p>
        </w:tc>
      </w:tr>
      <w:tr w:rsidR="005E31BF" w:rsidRPr="005E31BF" w14:paraId="52AC2AAC" w14:textId="77777777" w:rsidTr="005E31BF">
        <w:tc>
          <w:tcPr>
            <w:tcW w:w="2717" w:type="dxa"/>
          </w:tcPr>
          <w:p w14:paraId="69D1ED1A" w14:textId="795501FC" w:rsidR="005E31BF" w:rsidRPr="005E31BF" w:rsidRDefault="005E31BF" w:rsidP="001E475A">
            <w:pPr>
              <w:ind w:left="0"/>
              <w:rPr>
                <w:i/>
                <w:lang w:eastAsia="nl-BE"/>
              </w:rPr>
            </w:pPr>
            <w:r w:rsidRPr="005E31BF">
              <w:rPr>
                <w:i/>
                <w:lang w:eastAsia="nl-BE"/>
              </w:rPr>
              <w:t>DHV</w:t>
            </w:r>
          </w:p>
        </w:tc>
        <w:tc>
          <w:tcPr>
            <w:tcW w:w="5948" w:type="dxa"/>
          </w:tcPr>
          <w:p w14:paraId="3581E147" w14:textId="63AC88E1" w:rsidR="005E31BF" w:rsidRPr="005E31BF" w:rsidRDefault="005E31BF" w:rsidP="001E475A">
            <w:pPr>
              <w:ind w:left="0"/>
              <w:rPr>
                <w:i/>
                <w:lang w:eastAsia="nl-BE"/>
              </w:rPr>
            </w:pPr>
            <w:r w:rsidRPr="005E31BF">
              <w:rPr>
                <w:i/>
                <w:lang w:eastAsia="nl-BE"/>
              </w:rPr>
              <w:t>Duplex / doppler halsvaten</w:t>
            </w:r>
          </w:p>
        </w:tc>
      </w:tr>
      <w:tr w:rsidR="005E31BF" w:rsidRPr="005E31BF" w14:paraId="4F874BA8" w14:textId="77777777" w:rsidTr="005E31BF">
        <w:tc>
          <w:tcPr>
            <w:tcW w:w="2717" w:type="dxa"/>
          </w:tcPr>
          <w:p w14:paraId="51E4DB0E" w14:textId="3792BFDA" w:rsidR="005E31BF" w:rsidRPr="005E31BF" w:rsidRDefault="005E31BF" w:rsidP="001E475A">
            <w:pPr>
              <w:ind w:left="0"/>
              <w:rPr>
                <w:i/>
                <w:lang w:eastAsia="nl-BE"/>
              </w:rPr>
            </w:pPr>
            <w:r w:rsidRPr="005E31BF">
              <w:rPr>
                <w:i/>
                <w:lang w:eastAsia="nl-BE"/>
              </w:rPr>
              <w:t>FOB</w:t>
            </w:r>
          </w:p>
        </w:tc>
        <w:tc>
          <w:tcPr>
            <w:tcW w:w="5948" w:type="dxa"/>
          </w:tcPr>
          <w:p w14:paraId="53B4860C" w14:textId="5984C6D3" w:rsidR="005E31BF" w:rsidRPr="005E31BF" w:rsidRDefault="005E31BF" w:rsidP="001E475A">
            <w:pPr>
              <w:ind w:left="0"/>
              <w:rPr>
                <w:i/>
                <w:lang w:eastAsia="nl-BE"/>
              </w:rPr>
            </w:pPr>
            <w:r w:rsidRPr="005E31BF">
              <w:rPr>
                <w:i/>
                <w:lang w:eastAsia="nl-BE"/>
              </w:rPr>
              <w:t>Fecaal occult bloed</w:t>
            </w:r>
          </w:p>
        </w:tc>
      </w:tr>
      <w:tr w:rsidR="005E31BF" w:rsidRPr="00080164" w14:paraId="4F1F894A" w14:textId="77777777" w:rsidTr="005E31BF">
        <w:tc>
          <w:tcPr>
            <w:tcW w:w="2717" w:type="dxa"/>
          </w:tcPr>
          <w:p w14:paraId="1FACE63D" w14:textId="1F6AC5B4" w:rsidR="005E31BF" w:rsidRPr="005E31BF" w:rsidRDefault="005E31BF" w:rsidP="001E475A">
            <w:pPr>
              <w:ind w:left="0"/>
              <w:rPr>
                <w:i/>
                <w:lang w:eastAsia="nl-BE"/>
              </w:rPr>
            </w:pPr>
            <w:r>
              <w:rPr>
                <w:i/>
                <w:lang w:eastAsia="nl-BE"/>
              </w:rPr>
              <w:t>SEP</w:t>
            </w:r>
          </w:p>
        </w:tc>
        <w:tc>
          <w:tcPr>
            <w:tcW w:w="5948" w:type="dxa"/>
          </w:tcPr>
          <w:p w14:paraId="47096975" w14:textId="49C657E3" w:rsidR="005E31BF" w:rsidRPr="00080164" w:rsidRDefault="005E31BF" w:rsidP="001E475A">
            <w:pPr>
              <w:ind w:left="0"/>
              <w:rPr>
                <w:i/>
                <w:lang w:val="en-US" w:eastAsia="nl-BE"/>
              </w:rPr>
            </w:pPr>
            <w:r w:rsidRPr="00080164">
              <w:rPr>
                <w:i/>
                <w:lang w:val="en-US" w:eastAsia="nl-BE"/>
              </w:rPr>
              <w:t>Somato Sensory Evoked Potential (somatosensitieve geëvoceerde potentialen)</w:t>
            </w:r>
          </w:p>
        </w:tc>
      </w:tr>
      <w:tr w:rsidR="005E31BF" w:rsidRPr="005E31BF" w14:paraId="550B0E07" w14:textId="77777777" w:rsidTr="005E31BF">
        <w:tc>
          <w:tcPr>
            <w:tcW w:w="2717" w:type="dxa"/>
          </w:tcPr>
          <w:p w14:paraId="442BF658" w14:textId="19BB077C" w:rsidR="005E31BF" w:rsidRDefault="005E31BF" w:rsidP="001E475A">
            <w:pPr>
              <w:ind w:left="0"/>
              <w:rPr>
                <w:i/>
                <w:lang w:eastAsia="nl-BE"/>
              </w:rPr>
            </w:pPr>
            <w:r>
              <w:rPr>
                <w:i/>
                <w:lang w:eastAsia="nl-BE"/>
              </w:rPr>
              <w:t>MCI</w:t>
            </w:r>
          </w:p>
        </w:tc>
        <w:tc>
          <w:tcPr>
            <w:tcW w:w="5948" w:type="dxa"/>
          </w:tcPr>
          <w:p w14:paraId="659660C3" w14:textId="20394F5D" w:rsidR="005E31BF" w:rsidRDefault="005E31BF" w:rsidP="001E475A">
            <w:pPr>
              <w:ind w:left="0"/>
              <w:rPr>
                <w:i/>
                <w:lang w:eastAsia="nl-BE"/>
              </w:rPr>
            </w:pPr>
            <w:r>
              <w:rPr>
                <w:i/>
                <w:lang w:eastAsia="nl-BE"/>
              </w:rPr>
              <w:t>Mild cognitif impairment</w:t>
            </w:r>
          </w:p>
        </w:tc>
      </w:tr>
      <w:tr w:rsidR="005E31BF" w:rsidRPr="005E31BF" w14:paraId="59DE60BC" w14:textId="77777777" w:rsidTr="005E31BF">
        <w:tc>
          <w:tcPr>
            <w:tcW w:w="2717" w:type="dxa"/>
          </w:tcPr>
          <w:p w14:paraId="0983AAF6" w14:textId="0B86CEE1" w:rsidR="005E31BF" w:rsidRDefault="005E31BF" w:rsidP="001E475A">
            <w:pPr>
              <w:ind w:left="0"/>
              <w:rPr>
                <w:i/>
                <w:lang w:eastAsia="nl-BE"/>
              </w:rPr>
            </w:pPr>
            <w:r>
              <w:rPr>
                <w:i/>
                <w:lang w:eastAsia="nl-BE"/>
              </w:rPr>
              <w:t>CNI</w:t>
            </w:r>
          </w:p>
        </w:tc>
        <w:tc>
          <w:tcPr>
            <w:tcW w:w="5948" w:type="dxa"/>
          </w:tcPr>
          <w:p w14:paraId="1B424F06" w14:textId="5579B0E0" w:rsidR="005E31BF" w:rsidRDefault="005E31BF" w:rsidP="001E475A">
            <w:pPr>
              <w:ind w:left="0"/>
              <w:rPr>
                <w:i/>
                <w:lang w:eastAsia="nl-BE"/>
              </w:rPr>
            </w:pPr>
            <w:r>
              <w:rPr>
                <w:i/>
                <w:lang w:eastAsia="nl-BE"/>
              </w:rPr>
              <w:t>Chronische nierinsufficiëntie</w:t>
            </w:r>
          </w:p>
        </w:tc>
      </w:tr>
      <w:tr w:rsidR="005E31BF" w:rsidRPr="005E31BF" w14:paraId="583D4CF0" w14:textId="77777777" w:rsidTr="005E31BF">
        <w:tc>
          <w:tcPr>
            <w:tcW w:w="2717" w:type="dxa"/>
          </w:tcPr>
          <w:p w14:paraId="05303167" w14:textId="14148B56" w:rsidR="005E31BF" w:rsidRDefault="005E31BF" w:rsidP="001E475A">
            <w:pPr>
              <w:ind w:left="0"/>
              <w:rPr>
                <w:i/>
                <w:lang w:eastAsia="nl-BE"/>
              </w:rPr>
            </w:pPr>
            <w:r>
              <w:rPr>
                <w:i/>
                <w:lang w:eastAsia="nl-BE"/>
              </w:rPr>
              <w:t>ANI</w:t>
            </w:r>
          </w:p>
        </w:tc>
        <w:tc>
          <w:tcPr>
            <w:tcW w:w="5948" w:type="dxa"/>
          </w:tcPr>
          <w:p w14:paraId="24E3F511" w14:textId="3D4D2A85" w:rsidR="005E31BF" w:rsidRDefault="005E31BF" w:rsidP="001E475A">
            <w:pPr>
              <w:ind w:left="0"/>
              <w:rPr>
                <w:i/>
                <w:lang w:eastAsia="nl-BE"/>
              </w:rPr>
            </w:pPr>
            <w:r>
              <w:rPr>
                <w:i/>
                <w:lang w:eastAsia="nl-BE"/>
              </w:rPr>
              <w:t>Acute nierinsufficiëntie</w:t>
            </w:r>
          </w:p>
        </w:tc>
      </w:tr>
      <w:tr w:rsidR="005E31BF" w:rsidRPr="005E31BF" w14:paraId="571A6A28" w14:textId="77777777" w:rsidTr="005E31BF">
        <w:tc>
          <w:tcPr>
            <w:tcW w:w="2717" w:type="dxa"/>
          </w:tcPr>
          <w:p w14:paraId="51D2D0C5" w14:textId="596730CA" w:rsidR="005E31BF" w:rsidRDefault="005E31BF" w:rsidP="001E475A">
            <w:pPr>
              <w:ind w:left="0"/>
              <w:rPr>
                <w:i/>
                <w:lang w:eastAsia="nl-BE"/>
              </w:rPr>
            </w:pPr>
            <w:r>
              <w:rPr>
                <w:i/>
                <w:lang w:eastAsia="nl-BE"/>
              </w:rPr>
              <w:t>PNP</w:t>
            </w:r>
          </w:p>
        </w:tc>
        <w:tc>
          <w:tcPr>
            <w:tcW w:w="5948" w:type="dxa"/>
          </w:tcPr>
          <w:p w14:paraId="1F9FF8D9" w14:textId="3610A078" w:rsidR="005E31BF" w:rsidRDefault="005E31BF" w:rsidP="001E475A">
            <w:pPr>
              <w:ind w:left="0"/>
              <w:rPr>
                <w:i/>
                <w:lang w:eastAsia="nl-BE"/>
              </w:rPr>
            </w:pPr>
            <w:r>
              <w:rPr>
                <w:i/>
                <w:lang w:eastAsia="nl-BE"/>
              </w:rPr>
              <w:t>polyneuropathiën</w:t>
            </w:r>
          </w:p>
        </w:tc>
      </w:tr>
      <w:tr w:rsidR="005E31BF" w:rsidRPr="005E31BF" w14:paraId="0A616B32" w14:textId="77777777" w:rsidTr="005E31BF">
        <w:tc>
          <w:tcPr>
            <w:tcW w:w="2717" w:type="dxa"/>
          </w:tcPr>
          <w:p w14:paraId="2379716B" w14:textId="384051ED" w:rsidR="005E31BF" w:rsidRDefault="005E31BF" w:rsidP="001E475A">
            <w:pPr>
              <w:ind w:left="0"/>
              <w:rPr>
                <w:i/>
                <w:lang w:eastAsia="nl-BE"/>
              </w:rPr>
            </w:pPr>
            <w:r>
              <w:rPr>
                <w:i/>
                <w:lang w:eastAsia="nl-BE"/>
              </w:rPr>
              <w:t>PPD</w:t>
            </w:r>
          </w:p>
        </w:tc>
        <w:tc>
          <w:tcPr>
            <w:tcW w:w="5948" w:type="dxa"/>
          </w:tcPr>
          <w:p w14:paraId="0500CA66" w14:textId="2F7BD8F5" w:rsidR="005E31BF" w:rsidRDefault="005E31BF" w:rsidP="001E475A">
            <w:pPr>
              <w:ind w:left="0"/>
              <w:rPr>
                <w:i/>
                <w:lang w:eastAsia="nl-BE"/>
              </w:rPr>
            </w:pPr>
            <w:r>
              <w:rPr>
                <w:i/>
                <w:lang w:eastAsia="nl-BE"/>
              </w:rPr>
              <w:t>Parkinson disease</w:t>
            </w:r>
          </w:p>
        </w:tc>
      </w:tr>
      <w:tr w:rsidR="005E31BF" w:rsidRPr="005E31BF" w14:paraId="5172F4FC" w14:textId="77777777" w:rsidTr="005E31BF">
        <w:tc>
          <w:tcPr>
            <w:tcW w:w="2717" w:type="dxa"/>
          </w:tcPr>
          <w:p w14:paraId="3E2F9A8B" w14:textId="557CD9B5" w:rsidR="005E31BF" w:rsidRDefault="005E31BF" w:rsidP="001E475A">
            <w:pPr>
              <w:ind w:left="0"/>
              <w:rPr>
                <w:i/>
                <w:lang w:eastAsia="nl-BE"/>
              </w:rPr>
            </w:pPr>
            <w:r>
              <w:rPr>
                <w:i/>
                <w:lang w:eastAsia="nl-BE"/>
              </w:rPr>
              <w:t>CJD</w:t>
            </w:r>
          </w:p>
        </w:tc>
        <w:tc>
          <w:tcPr>
            <w:tcW w:w="5948" w:type="dxa"/>
          </w:tcPr>
          <w:p w14:paraId="43488DC1" w14:textId="25B442FC" w:rsidR="005E31BF" w:rsidRDefault="005E31BF" w:rsidP="001E475A">
            <w:pPr>
              <w:ind w:left="0"/>
              <w:rPr>
                <w:i/>
                <w:lang w:eastAsia="nl-BE"/>
              </w:rPr>
            </w:pPr>
            <w:r>
              <w:rPr>
                <w:i/>
                <w:lang w:eastAsia="nl-BE"/>
              </w:rPr>
              <w:t>Ziekte van Creutzfeldt - Jakob</w:t>
            </w:r>
          </w:p>
        </w:tc>
      </w:tr>
      <w:tr w:rsidR="005E31BF" w:rsidRPr="005E31BF" w14:paraId="4CD5296A" w14:textId="77777777" w:rsidTr="005E31BF">
        <w:tc>
          <w:tcPr>
            <w:tcW w:w="2717" w:type="dxa"/>
          </w:tcPr>
          <w:p w14:paraId="1AB96A2D" w14:textId="200152A5" w:rsidR="005E31BF" w:rsidRDefault="005E31BF" w:rsidP="001E475A">
            <w:pPr>
              <w:ind w:left="0"/>
              <w:rPr>
                <w:i/>
                <w:lang w:eastAsia="nl-BE"/>
              </w:rPr>
            </w:pPr>
            <w:r>
              <w:rPr>
                <w:i/>
                <w:lang w:eastAsia="nl-BE"/>
              </w:rPr>
              <w:t>MSA</w:t>
            </w:r>
          </w:p>
        </w:tc>
        <w:tc>
          <w:tcPr>
            <w:tcW w:w="5948" w:type="dxa"/>
          </w:tcPr>
          <w:p w14:paraId="562B0E6C" w14:textId="3C811D35" w:rsidR="005E31BF" w:rsidRDefault="004A6E69" w:rsidP="001E475A">
            <w:pPr>
              <w:ind w:left="0"/>
              <w:rPr>
                <w:i/>
                <w:lang w:eastAsia="nl-BE"/>
              </w:rPr>
            </w:pPr>
            <w:r>
              <w:rPr>
                <w:i/>
                <w:lang w:eastAsia="nl-BE"/>
              </w:rPr>
              <w:t>Multiple systeem atrofie</w:t>
            </w:r>
          </w:p>
        </w:tc>
      </w:tr>
      <w:tr w:rsidR="004A6E69" w:rsidRPr="005E31BF" w14:paraId="36E3EDFE" w14:textId="77777777" w:rsidTr="005E31BF">
        <w:tc>
          <w:tcPr>
            <w:tcW w:w="2717" w:type="dxa"/>
          </w:tcPr>
          <w:p w14:paraId="67119D50" w14:textId="22EF845B" w:rsidR="004A6E69" w:rsidRDefault="004A6E69" w:rsidP="001E475A">
            <w:pPr>
              <w:ind w:left="0"/>
              <w:rPr>
                <w:i/>
                <w:lang w:eastAsia="nl-BE"/>
              </w:rPr>
            </w:pPr>
            <w:r>
              <w:rPr>
                <w:i/>
                <w:lang w:eastAsia="nl-BE"/>
              </w:rPr>
              <w:t>PSP</w:t>
            </w:r>
          </w:p>
        </w:tc>
        <w:tc>
          <w:tcPr>
            <w:tcW w:w="5948" w:type="dxa"/>
          </w:tcPr>
          <w:p w14:paraId="29CCF51C" w14:textId="6C8DA149" w:rsidR="004A6E69" w:rsidRDefault="004A6E69" w:rsidP="001E475A">
            <w:pPr>
              <w:ind w:left="0"/>
              <w:rPr>
                <w:i/>
                <w:lang w:eastAsia="nl-BE"/>
              </w:rPr>
            </w:pPr>
            <w:r>
              <w:rPr>
                <w:i/>
                <w:lang w:eastAsia="nl-BE"/>
              </w:rPr>
              <w:t>Progressive supraneclear palsy</w:t>
            </w:r>
          </w:p>
        </w:tc>
      </w:tr>
      <w:tr w:rsidR="004A6E69" w:rsidRPr="005E31BF" w14:paraId="54755E56" w14:textId="77777777" w:rsidTr="005E31BF">
        <w:tc>
          <w:tcPr>
            <w:tcW w:w="2717" w:type="dxa"/>
          </w:tcPr>
          <w:p w14:paraId="6497A68E" w14:textId="5AB8F23A" w:rsidR="004A6E69" w:rsidRDefault="004A6E69" w:rsidP="001E475A">
            <w:pPr>
              <w:ind w:left="0"/>
              <w:rPr>
                <w:i/>
                <w:lang w:eastAsia="nl-BE"/>
              </w:rPr>
            </w:pPr>
            <w:r>
              <w:rPr>
                <w:i/>
                <w:lang w:eastAsia="nl-BE"/>
              </w:rPr>
              <w:t>PM</w:t>
            </w:r>
          </w:p>
        </w:tc>
        <w:tc>
          <w:tcPr>
            <w:tcW w:w="5948" w:type="dxa"/>
          </w:tcPr>
          <w:p w14:paraId="28DD7F9C" w14:textId="11CCD0DE" w:rsidR="004A6E69" w:rsidRDefault="004A6E69" w:rsidP="001E475A">
            <w:pPr>
              <w:ind w:left="0"/>
              <w:rPr>
                <w:i/>
                <w:lang w:eastAsia="nl-BE"/>
              </w:rPr>
            </w:pPr>
            <w:r>
              <w:rPr>
                <w:i/>
                <w:lang w:eastAsia="nl-BE"/>
              </w:rPr>
              <w:t>pacemaker</w:t>
            </w:r>
          </w:p>
        </w:tc>
      </w:tr>
      <w:tr w:rsidR="004A6E69" w:rsidRPr="005E31BF" w14:paraId="0C94A8ED" w14:textId="77777777" w:rsidTr="005E31BF">
        <w:tc>
          <w:tcPr>
            <w:tcW w:w="2717" w:type="dxa"/>
          </w:tcPr>
          <w:p w14:paraId="2EEE2E8F" w14:textId="58025CCD" w:rsidR="004A6E69" w:rsidRDefault="004A6E69" w:rsidP="001E475A">
            <w:pPr>
              <w:ind w:left="0"/>
              <w:rPr>
                <w:i/>
                <w:lang w:eastAsia="nl-BE"/>
              </w:rPr>
            </w:pPr>
            <w:r>
              <w:rPr>
                <w:i/>
                <w:lang w:eastAsia="nl-BE"/>
              </w:rPr>
              <w:t>PEG</w:t>
            </w:r>
          </w:p>
        </w:tc>
        <w:tc>
          <w:tcPr>
            <w:tcW w:w="5948" w:type="dxa"/>
          </w:tcPr>
          <w:p w14:paraId="027CE61D" w14:textId="6835980B" w:rsidR="004A6E69" w:rsidRDefault="004A6E69" w:rsidP="001E475A">
            <w:pPr>
              <w:ind w:left="0"/>
              <w:rPr>
                <w:i/>
                <w:lang w:eastAsia="nl-BE"/>
              </w:rPr>
            </w:pPr>
            <w:r>
              <w:rPr>
                <w:i/>
                <w:lang w:eastAsia="nl-BE"/>
              </w:rPr>
              <w:t>Percutane endsocopische gastrostomie</w:t>
            </w:r>
          </w:p>
        </w:tc>
      </w:tr>
      <w:tr w:rsidR="004A6E69" w:rsidRPr="005E31BF" w14:paraId="13C2F11E" w14:textId="77777777" w:rsidTr="005E31BF">
        <w:tc>
          <w:tcPr>
            <w:tcW w:w="2717" w:type="dxa"/>
          </w:tcPr>
          <w:p w14:paraId="7E5C3154" w14:textId="150D066D" w:rsidR="004A6E69" w:rsidRDefault="004A6E69" w:rsidP="001E475A">
            <w:pPr>
              <w:ind w:left="0"/>
              <w:rPr>
                <w:i/>
                <w:lang w:eastAsia="nl-BE"/>
              </w:rPr>
            </w:pPr>
            <w:r>
              <w:rPr>
                <w:i/>
                <w:lang w:eastAsia="nl-BE"/>
              </w:rPr>
              <w:t>DNR</w:t>
            </w:r>
          </w:p>
        </w:tc>
        <w:tc>
          <w:tcPr>
            <w:tcW w:w="5948" w:type="dxa"/>
          </w:tcPr>
          <w:p w14:paraId="31DD5998" w14:textId="3A9E0E06" w:rsidR="004A6E69" w:rsidRDefault="004A6E69" w:rsidP="001E475A">
            <w:pPr>
              <w:ind w:left="0"/>
              <w:rPr>
                <w:i/>
                <w:lang w:eastAsia="nl-BE"/>
              </w:rPr>
            </w:pPr>
            <w:r>
              <w:rPr>
                <w:i/>
                <w:lang w:eastAsia="nl-BE"/>
              </w:rPr>
              <w:t>Do not resuscitate</w:t>
            </w:r>
          </w:p>
        </w:tc>
      </w:tr>
      <w:tr w:rsidR="004A6E69" w:rsidRPr="005E31BF" w14:paraId="0B10E454" w14:textId="77777777" w:rsidTr="005E31BF">
        <w:tc>
          <w:tcPr>
            <w:tcW w:w="2717" w:type="dxa"/>
          </w:tcPr>
          <w:p w14:paraId="4317E492" w14:textId="2D8DF799" w:rsidR="004A6E69" w:rsidRDefault="004A6E69" w:rsidP="001E475A">
            <w:pPr>
              <w:ind w:left="0"/>
              <w:rPr>
                <w:i/>
                <w:lang w:eastAsia="nl-BE"/>
              </w:rPr>
            </w:pPr>
            <w:r>
              <w:rPr>
                <w:i/>
                <w:lang w:eastAsia="nl-BE"/>
              </w:rPr>
              <w:t>MRI</w:t>
            </w:r>
          </w:p>
        </w:tc>
        <w:tc>
          <w:tcPr>
            <w:tcW w:w="5948" w:type="dxa"/>
          </w:tcPr>
          <w:p w14:paraId="06A88C09" w14:textId="49824061" w:rsidR="004A6E69" w:rsidRDefault="004A6E69" w:rsidP="001E475A">
            <w:pPr>
              <w:ind w:left="0"/>
              <w:rPr>
                <w:i/>
                <w:lang w:eastAsia="nl-BE"/>
              </w:rPr>
            </w:pPr>
            <w:r>
              <w:rPr>
                <w:i/>
                <w:lang w:eastAsia="nl-BE"/>
              </w:rPr>
              <w:t>Magnetic resonance imaging</w:t>
            </w:r>
          </w:p>
        </w:tc>
      </w:tr>
      <w:tr w:rsidR="004A6E69" w:rsidRPr="005E31BF" w14:paraId="15877305" w14:textId="77777777" w:rsidTr="005E31BF">
        <w:tc>
          <w:tcPr>
            <w:tcW w:w="2717" w:type="dxa"/>
          </w:tcPr>
          <w:p w14:paraId="5898533A" w14:textId="7C69E672" w:rsidR="004A6E69" w:rsidRDefault="004A6E69" w:rsidP="001E475A">
            <w:pPr>
              <w:ind w:left="0"/>
              <w:rPr>
                <w:i/>
                <w:lang w:eastAsia="nl-BE"/>
              </w:rPr>
            </w:pPr>
            <w:r>
              <w:rPr>
                <w:i/>
                <w:lang w:eastAsia="nl-BE"/>
              </w:rPr>
              <w:t>NF</w:t>
            </w:r>
          </w:p>
        </w:tc>
        <w:tc>
          <w:tcPr>
            <w:tcW w:w="5948" w:type="dxa"/>
          </w:tcPr>
          <w:p w14:paraId="66BDAC4A" w14:textId="42EB8152" w:rsidR="004A6E69" w:rsidRDefault="004A6E69" w:rsidP="001E475A">
            <w:pPr>
              <w:ind w:left="0"/>
              <w:rPr>
                <w:i/>
                <w:lang w:eastAsia="nl-BE"/>
              </w:rPr>
            </w:pPr>
            <w:r>
              <w:rPr>
                <w:i/>
                <w:lang w:eastAsia="nl-BE"/>
              </w:rPr>
              <w:t>Nierfunctie</w:t>
            </w:r>
          </w:p>
        </w:tc>
      </w:tr>
      <w:tr w:rsidR="004A6E69" w:rsidRPr="005E31BF" w14:paraId="149B2A82" w14:textId="77777777" w:rsidTr="005E31BF">
        <w:tc>
          <w:tcPr>
            <w:tcW w:w="2717" w:type="dxa"/>
          </w:tcPr>
          <w:p w14:paraId="39DF7092" w14:textId="25E73A54" w:rsidR="004A6E69" w:rsidRDefault="004A6E69" w:rsidP="001E475A">
            <w:pPr>
              <w:ind w:left="0"/>
              <w:rPr>
                <w:i/>
                <w:lang w:eastAsia="nl-BE"/>
              </w:rPr>
            </w:pPr>
            <w:r>
              <w:rPr>
                <w:i/>
                <w:lang w:eastAsia="nl-BE"/>
              </w:rPr>
              <w:t>EEG</w:t>
            </w:r>
          </w:p>
        </w:tc>
        <w:tc>
          <w:tcPr>
            <w:tcW w:w="5948" w:type="dxa"/>
          </w:tcPr>
          <w:p w14:paraId="4BEE6B67" w14:textId="6FBC3EBE" w:rsidR="004A6E69" w:rsidRDefault="004A6E69" w:rsidP="001E475A">
            <w:pPr>
              <w:ind w:left="0"/>
              <w:rPr>
                <w:i/>
                <w:lang w:eastAsia="nl-BE"/>
              </w:rPr>
            </w:pPr>
            <w:r>
              <w:rPr>
                <w:i/>
                <w:lang w:eastAsia="nl-BE"/>
              </w:rPr>
              <w:t>Electro encefalografie</w:t>
            </w:r>
          </w:p>
        </w:tc>
      </w:tr>
      <w:tr w:rsidR="004A6E69" w:rsidRPr="005E31BF" w14:paraId="447347FF" w14:textId="77777777" w:rsidTr="005E31BF">
        <w:tc>
          <w:tcPr>
            <w:tcW w:w="2717" w:type="dxa"/>
          </w:tcPr>
          <w:p w14:paraId="2EECE004" w14:textId="1D1C371B" w:rsidR="004A6E69" w:rsidRDefault="004A6E69" w:rsidP="001E475A">
            <w:pPr>
              <w:ind w:left="0"/>
              <w:rPr>
                <w:i/>
                <w:lang w:eastAsia="nl-BE"/>
              </w:rPr>
            </w:pPr>
            <w:r>
              <w:rPr>
                <w:i/>
                <w:lang w:eastAsia="nl-BE"/>
              </w:rPr>
              <w:t>CVA</w:t>
            </w:r>
          </w:p>
        </w:tc>
        <w:tc>
          <w:tcPr>
            <w:tcW w:w="5948" w:type="dxa"/>
          </w:tcPr>
          <w:p w14:paraId="505ABF8C" w14:textId="4468E927" w:rsidR="004A6E69" w:rsidRDefault="004A6E69" w:rsidP="001E475A">
            <w:pPr>
              <w:ind w:left="0"/>
              <w:rPr>
                <w:i/>
                <w:lang w:eastAsia="nl-BE"/>
              </w:rPr>
            </w:pPr>
            <w:r>
              <w:rPr>
                <w:i/>
                <w:lang w:eastAsia="nl-BE"/>
              </w:rPr>
              <w:t>Cerebro vasculair accident</w:t>
            </w:r>
          </w:p>
        </w:tc>
      </w:tr>
      <w:tr w:rsidR="004A6E69" w:rsidRPr="005E31BF" w14:paraId="7DE97B62" w14:textId="77777777" w:rsidTr="005E31BF">
        <w:tc>
          <w:tcPr>
            <w:tcW w:w="2717" w:type="dxa"/>
          </w:tcPr>
          <w:p w14:paraId="69DADF45" w14:textId="1C069F22" w:rsidR="004A6E69" w:rsidRDefault="004A6E69" w:rsidP="001E475A">
            <w:pPr>
              <w:ind w:left="0"/>
              <w:rPr>
                <w:i/>
                <w:lang w:eastAsia="nl-BE"/>
              </w:rPr>
            </w:pPr>
            <w:r>
              <w:rPr>
                <w:i/>
                <w:lang w:eastAsia="nl-BE"/>
              </w:rPr>
              <w:t>TIA</w:t>
            </w:r>
          </w:p>
        </w:tc>
        <w:tc>
          <w:tcPr>
            <w:tcW w:w="5948" w:type="dxa"/>
          </w:tcPr>
          <w:p w14:paraId="0CB459E6" w14:textId="3F8A6343" w:rsidR="004A6E69" w:rsidRDefault="004A6E69" w:rsidP="001E475A">
            <w:pPr>
              <w:ind w:left="0"/>
              <w:rPr>
                <w:i/>
                <w:lang w:eastAsia="nl-BE"/>
              </w:rPr>
            </w:pPr>
            <w:r>
              <w:rPr>
                <w:i/>
                <w:lang w:eastAsia="nl-BE"/>
              </w:rPr>
              <w:t>Transient ischemic attack</w:t>
            </w:r>
          </w:p>
        </w:tc>
      </w:tr>
      <w:tr w:rsidR="004A6E69" w:rsidRPr="005E31BF" w14:paraId="50155A6C" w14:textId="77777777" w:rsidTr="005E31BF">
        <w:tc>
          <w:tcPr>
            <w:tcW w:w="2717" w:type="dxa"/>
          </w:tcPr>
          <w:p w14:paraId="0AE3F1D8" w14:textId="648A0C6A" w:rsidR="004A6E69" w:rsidRDefault="004A6E69" w:rsidP="001E475A">
            <w:pPr>
              <w:ind w:left="0"/>
              <w:rPr>
                <w:i/>
                <w:lang w:eastAsia="nl-BE"/>
              </w:rPr>
            </w:pPr>
            <w:r>
              <w:rPr>
                <w:i/>
                <w:lang w:eastAsia="nl-BE"/>
              </w:rPr>
              <w:t>OSAS</w:t>
            </w:r>
          </w:p>
        </w:tc>
        <w:tc>
          <w:tcPr>
            <w:tcW w:w="5948" w:type="dxa"/>
          </w:tcPr>
          <w:p w14:paraId="65C19F9E" w14:textId="5B0EEAB8" w:rsidR="004A6E69" w:rsidRDefault="004A6E69" w:rsidP="001E475A">
            <w:pPr>
              <w:ind w:left="0"/>
              <w:rPr>
                <w:i/>
                <w:lang w:eastAsia="nl-BE"/>
              </w:rPr>
            </w:pPr>
            <w:r>
              <w:rPr>
                <w:i/>
                <w:lang w:eastAsia="nl-BE"/>
              </w:rPr>
              <w:t>Obstructief slaap apneu syndroom</w:t>
            </w:r>
          </w:p>
        </w:tc>
      </w:tr>
      <w:tr w:rsidR="004A6E69" w:rsidRPr="005E31BF" w14:paraId="32826A7D" w14:textId="77777777" w:rsidTr="005E31BF">
        <w:tc>
          <w:tcPr>
            <w:tcW w:w="2717" w:type="dxa"/>
          </w:tcPr>
          <w:p w14:paraId="1F084982" w14:textId="1CF64799" w:rsidR="004A6E69" w:rsidRDefault="004A6E69" w:rsidP="001E475A">
            <w:pPr>
              <w:ind w:left="0"/>
              <w:rPr>
                <w:i/>
                <w:lang w:eastAsia="nl-BE"/>
              </w:rPr>
            </w:pPr>
            <w:r>
              <w:rPr>
                <w:i/>
                <w:lang w:eastAsia="nl-BE"/>
              </w:rPr>
              <w:t>PST</w:t>
            </w:r>
          </w:p>
        </w:tc>
        <w:tc>
          <w:tcPr>
            <w:tcW w:w="5948" w:type="dxa"/>
          </w:tcPr>
          <w:p w14:paraId="1BF8CAA2" w14:textId="12D321F5" w:rsidR="004A6E69" w:rsidRDefault="004A6E69" w:rsidP="001E475A">
            <w:pPr>
              <w:ind w:left="0"/>
              <w:rPr>
                <w:i/>
                <w:lang w:eastAsia="nl-BE"/>
              </w:rPr>
            </w:pPr>
            <w:r>
              <w:rPr>
                <w:i/>
                <w:lang w:eastAsia="nl-BE"/>
              </w:rPr>
              <w:t>Palliatief support team</w:t>
            </w:r>
          </w:p>
        </w:tc>
      </w:tr>
      <w:tr w:rsidR="004A6E69" w:rsidRPr="005E31BF" w14:paraId="318EE127" w14:textId="77777777" w:rsidTr="005E31BF">
        <w:tc>
          <w:tcPr>
            <w:tcW w:w="2717" w:type="dxa"/>
          </w:tcPr>
          <w:p w14:paraId="2F328E71" w14:textId="75605A64" w:rsidR="004A6E69" w:rsidRDefault="004A6E69" w:rsidP="001E475A">
            <w:pPr>
              <w:ind w:left="0"/>
              <w:rPr>
                <w:i/>
                <w:lang w:eastAsia="nl-BE"/>
              </w:rPr>
            </w:pPr>
            <w:r>
              <w:rPr>
                <w:i/>
                <w:lang w:eastAsia="nl-BE"/>
              </w:rPr>
              <w:t>PCA</w:t>
            </w:r>
          </w:p>
        </w:tc>
        <w:tc>
          <w:tcPr>
            <w:tcW w:w="5948" w:type="dxa"/>
          </w:tcPr>
          <w:p w14:paraId="418F4D22" w14:textId="02F52CBA" w:rsidR="004A6E69" w:rsidRDefault="004A6E69" w:rsidP="001E475A">
            <w:pPr>
              <w:ind w:left="0"/>
              <w:rPr>
                <w:i/>
                <w:lang w:eastAsia="nl-BE"/>
              </w:rPr>
            </w:pPr>
            <w:r>
              <w:rPr>
                <w:i/>
                <w:lang w:eastAsia="nl-BE"/>
              </w:rPr>
              <w:t>Posterieur corticale atrofie</w:t>
            </w:r>
          </w:p>
        </w:tc>
      </w:tr>
      <w:tr w:rsidR="004A6E69" w:rsidRPr="005E31BF" w14:paraId="7C85779F" w14:textId="77777777" w:rsidTr="005E31BF">
        <w:tc>
          <w:tcPr>
            <w:tcW w:w="2717" w:type="dxa"/>
          </w:tcPr>
          <w:p w14:paraId="16CF8403" w14:textId="49970C04" w:rsidR="004A6E69" w:rsidRDefault="004A6E69" w:rsidP="001E475A">
            <w:pPr>
              <w:ind w:left="0"/>
              <w:rPr>
                <w:i/>
                <w:lang w:eastAsia="nl-BE"/>
              </w:rPr>
            </w:pPr>
            <w:r>
              <w:rPr>
                <w:i/>
                <w:lang w:eastAsia="nl-BE"/>
              </w:rPr>
              <w:t>CAA</w:t>
            </w:r>
          </w:p>
        </w:tc>
        <w:tc>
          <w:tcPr>
            <w:tcW w:w="5948" w:type="dxa"/>
          </w:tcPr>
          <w:p w14:paraId="32081E77" w14:textId="7AA653D6" w:rsidR="004A6E69" w:rsidRDefault="004A6E69" w:rsidP="001E475A">
            <w:pPr>
              <w:ind w:left="0"/>
              <w:rPr>
                <w:i/>
                <w:lang w:eastAsia="nl-BE"/>
              </w:rPr>
            </w:pPr>
            <w:r>
              <w:rPr>
                <w:i/>
                <w:lang w:eastAsia="nl-BE"/>
              </w:rPr>
              <w:t>Cerebral amyloid angipathy</w:t>
            </w:r>
          </w:p>
        </w:tc>
      </w:tr>
      <w:tr w:rsidR="004A6E69" w:rsidRPr="005E31BF" w14:paraId="671ED8BA" w14:textId="77777777" w:rsidTr="005E31BF">
        <w:tc>
          <w:tcPr>
            <w:tcW w:w="2717" w:type="dxa"/>
          </w:tcPr>
          <w:p w14:paraId="1B1F23D0" w14:textId="72269A1A" w:rsidR="004A6E69" w:rsidRDefault="004A6E69" w:rsidP="001E475A">
            <w:pPr>
              <w:ind w:left="0"/>
              <w:rPr>
                <w:i/>
                <w:lang w:eastAsia="nl-BE"/>
              </w:rPr>
            </w:pPr>
            <w:r>
              <w:rPr>
                <w:i/>
                <w:lang w:eastAsia="nl-BE"/>
              </w:rPr>
              <w:t>AD</w:t>
            </w:r>
          </w:p>
        </w:tc>
        <w:tc>
          <w:tcPr>
            <w:tcW w:w="5948" w:type="dxa"/>
          </w:tcPr>
          <w:p w14:paraId="14ADB5A9" w14:textId="6F3DD7BA" w:rsidR="004A6E69" w:rsidRDefault="004A6E69" w:rsidP="001E475A">
            <w:pPr>
              <w:ind w:left="0"/>
              <w:rPr>
                <w:i/>
                <w:lang w:eastAsia="nl-BE"/>
              </w:rPr>
            </w:pPr>
            <w:r>
              <w:rPr>
                <w:i/>
                <w:lang w:eastAsia="nl-BE"/>
              </w:rPr>
              <w:t>Alzheimer disease</w:t>
            </w:r>
          </w:p>
        </w:tc>
      </w:tr>
      <w:tr w:rsidR="004A6E69" w:rsidRPr="005E31BF" w14:paraId="4D2A071A" w14:textId="77777777" w:rsidTr="005E31BF">
        <w:tc>
          <w:tcPr>
            <w:tcW w:w="2717" w:type="dxa"/>
          </w:tcPr>
          <w:p w14:paraId="1CE9858C" w14:textId="7444541B" w:rsidR="004A6E69" w:rsidRDefault="004A6E69" w:rsidP="001E475A">
            <w:pPr>
              <w:ind w:left="0"/>
              <w:rPr>
                <w:i/>
                <w:lang w:eastAsia="nl-BE"/>
              </w:rPr>
            </w:pPr>
            <w:r>
              <w:rPr>
                <w:i/>
                <w:lang w:eastAsia="nl-BE"/>
              </w:rPr>
              <w:t>BWV</w:t>
            </w:r>
          </w:p>
        </w:tc>
        <w:tc>
          <w:tcPr>
            <w:tcW w:w="5948" w:type="dxa"/>
          </w:tcPr>
          <w:p w14:paraId="45B50913" w14:textId="1C870A43" w:rsidR="004A6E69" w:rsidRDefault="004A6E69" w:rsidP="001E475A">
            <w:pPr>
              <w:ind w:left="0"/>
              <w:rPr>
                <w:i/>
                <w:lang w:eastAsia="nl-BE"/>
              </w:rPr>
            </w:pPr>
            <w:r>
              <w:rPr>
                <w:i/>
                <w:lang w:eastAsia="nl-BE"/>
              </w:rPr>
              <w:t xml:space="preserve">Bewindvoering </w:t>
            </w:r>
          </w:p>
        </w:tc>
      </w:tr>
      <w:tr w:rsidR="004A6E69" w:rsidRPr="005E31BF" w14:paraId="719EE1B5" w14:textId="77777777" w:rsidTr="005E31BF">
        <w:tc>
          <w:tcPr>
            <w:tcW w:w="2717" w:type="dxa"/>
          </w:tcPr>
          <w:p w14:paraId="4CCBAFAC" w14:textId="73319016" w:rsidR="004A6E69" w:rsidRDefault="004A6E69" w:rsidP="001E475A">
            <w:pPr>
              <w:ind w:left="0"/>
              <w:rPr>
                <w:i/>
                <w:lang w:eastAsia="nl-BE"/>
              </w:rPr>
            </w:pPr>
            <w:r>
              <w:rPr>
                <w:i/>
                <w:lang w:eastAsia="nl-BE"/>
              </w:rPr>
              <w:t>IT</w:t>
            </w:r>
          </w:p>
        </w:tc>
        <w:tc>
          <w:tcPr>
            <w:tcW w:w="5948" w:type="dxa"/>
          </w:tcPr>
          <w:p w14:paraId="3D1F3772" w14:textId="16E15DB3" w:rsidR="004A6E69" w:rsidRDefault="004A6E69" w:rsidP="001E475A">
            <w:pPr>
              <w:ind w:left="0"/>
              <w:rPr>
                <w:i/>
                <w:lang w:eastAsia="nl-BE"/>
              </w:rPr>
            </w:pPr>
            <w:r>
              <w:rPr>
                <w:i/>
                <w:lang w:eastAsia="nl-BE"/>
              </w:rPr>
              <w:t>Intiem toilet</w:t>
            </w:r>
          </w:p>
        </w:tc>
      </w:tr>
      <w:tr w:rsidR="004A6E69" w:rsidRPr="005E31BF" w14:paraId="3F25B6F9" w14:textId="77777777" w:rsidTr="005E31BF">
        <w:tc>
          <w:tcPr>
            <w:tcW w:w="2717" w:type="dxa"/>
          </w:tcPr>
          <w:p w14:paraId="1AB53FE5" w14:textId="3A557842" w:rsidR="004A6E69" w:rsidRDefault="004A6E69" w:rsidP="001E475A">
            <w:pPr>
              <w:ind w:left="0"/>
              <w:rPr>
                <w:i/>
                <w:lang w:eastAsia="nl-BE"/>
              </w:rPr>
            </w:pPr>
            <w:r>
              <w:rPr>
                <w:i/>
                <w:lang w:eastAsia="nl-BE"/>
              </w:rPr>
              <w:t>T</w:t>
            </w:r>
          </w:p>
        </w:tc>
        <w:tc>
          <w:tcPr>
            <w:tcW w:w="5948" w:type="dxa"/>
          </w:tcPr>
          <w:p w14:paraId="3660EB0A" w14:textId="7924AD88" w:rsidR="004A6E69" w:rsidRDefault="004A6E69" w:rsidP="001E475A">
            <w:pPr>
              <w:ind w:left="0"/>
              <w:rPr>
                <w:i/>
                <w:lang w:eastAsia="nl-BE"/>
              </w:rPr>
            </w:pPr>
            <w:r>
              <w:rPr>
                <w:i/>
                <w:lang w:eastAsia="nl-BE"/>
              </w:rPr>
              <w:t>Toilet</w:t>
            </w:r>
          </w:p>
        </w:tc>
      </w:tr>
      <w:tr w:rsidR="004A6E69" w:rsidRPr="005E31BF" w14:paraId="2C6E1BF8" w14:textId="77777777" w:rsidTr="005E31BF">
        <w:tc>
          <w:tcPr>
            <w:tcW w:w="2717" w:type="dxa"/>
          </w:tcPr>
          <w:p w14:paraId="2451B941" w14:textId="305E14CB" w:rsidR="004A6E69" w:rsidRDefault="004A6E69" w:rsidP="001E475A">
            <w:pPr>
              <w:ind w:left="0"/>
              <w:rPr>
                <w:i/>
                <w:lang w:eastAsia="nl-BE"/>
              </w:rPr>
            </w:pPr>
            <w:r>
              <w:rPr>
                <w:i/>
                <w:lang w:eastAsia="nl-BE"/>
              </w:rPr>
              <w:t>GZ</w:t>
            </w:r>
          </w:p>
        </w:tc>
        <w:tc>
          <w:tcPr>
            <w:tcW w:w="5948" w:type="dxa"/>
          </w:tcPr>
          <w:p w14:paraId="6E3CC568" w14:textId="5636A4B4" w:rsidR="004A6E69" w:rsidRDefault="004A6E69" w:rsidP="001E475A">
            <w:pPr>
              <w:ind w:left="0"/>
              <w:rPr>
                <w:i/>
                <w:lang w:eastAsia="nl-BE"/>
              </w:rPr>
            </w:pPr>
            <w:r>
              <w:rPr>
                <w:i/>
                <w:lang w:eastAsia="nl-BE"/>
              </w:rPr>
              <w:t>Geriatrische zetel</w:t>
            </w:r>
          </w:p>
        </w:tc>
      </w:tr>
      <w:tr w:rsidR="004A6E69" w:rsidRPr="005E31BF" w14:paraId="1979E211" w14:textId="77777777" w:rsidTr="005E31BF">
        <w:tc>
          <w:tcPr>
            <w:tcW w:w="2717" w:type="dxa"/>
          </w:tcPr>
          <w:p w14:paraId="7FA9FA6F" w14:textId="129195A8" w:rsidR="004A6E69" w:rsidRDefault="004A6E69" w:rsidP="001E475A">
            <w:pPr>
              <w:ind w:left="0"/>
              <w:rPr>
                <w:i/>
                <w:lang w:eastAsia="nl-BE"/>
              </w:rPr>
            </w:pPr>
            <w:r>
              <w:rPr>
                <w:i/>
                <w:lang w:eastAsia="nl-BE"/>
              </w:rPr>
              <w:t>WOP</w:t>
            </w:r>
          </w:p>
        </w:tc>
        <w:tc>
          <w:tcPr>
            <w:tcW w:w="5948" w:type="dxa"/>
          </w:tcPr>
          <w:p w14:paraId="36F96A90" w14:textId="599EF679" w:rsidR="004A6E69" w:rsidRDefault="004A6E69" w:rsidP="001E475A">
            <w:pPr>
              <w:ind w:left="0"/>
              <w:rPr>
                <w:i/>
                <w:lang w:eastAsia="nl-BE"/>
              </w:rPr>
            </w:pPr>
            <w:r>
              <w:rPr>
                <w:i/>
                <w:lang w:eastAsia="nl-BE"/>
              </w:rPr>
              <w:t>Wacht op plaatsing</w:t>
            </w:r>
          </w:p>
        </w:tc>
      </w:tr>
      <w:tr w:rsidR="004A6E69" w:rsidRPr="005E31BF" w14:paraId="287752FA" w14:textId="77777777" w:rsidTr="005E31BF">
        <w:tc>
          <w:tcPr>
            <w:tcW w:w="2717" w:type="dxa"/>
          </w:tcPr>
          <w:p w14:paraId="20686479" w14:textId="23D8FAF7" w:rsidR="004A6E69" w:rsidRDefault="004A6E69" w:rsidP="001E475A">
            <w:pPr>
              <w:ind w:left="0"/>
              <w:rPr>
                <w:i/>
                <w:lang w:eastAsia="nl-BE"/>
              </w:rPr>
            </w:pPr>
            <w:r>
              <w:rPr>
                <w:i/>
                <w:lang w:eastAsia="nl-BE"/>
              </w:rPr>
              <w:t>NH</w:t>
            </w:r>
          </w:p>
        </w:tc>
        <w:tc>
          <w:tcPr>
            <w:tcW w:w="5948" w:type="dxa"/>
          </w:tcPr>
          <w:p w14:paraId="5FE327B6" w14:textId="37FD3F7B" w:rsidR="004A6E69" w:rsidRDefault="004A6E69" w:rsidP="001E475A">
            <w:pPr>
              <w:ind w:left="0"/>
              <w:rPr>
                <w:i/>
                <w:lang w:eastAsia="nl-BE"/>
              </w:rPr>
            </w:pPr>
            <w:r>
              <w:rPr>
                <w:i/>
                <w:lang w:eastAsia="nl-BE"/>
              </w:rPr>
              <w:t>Naar huis</w:t>
            </w:r>
          </w:p>
        </w:tc>
      </w:tr>
      <w:tr w:rsidR="004A6E69" w:rsidRPr="005E31BF" w14:paraId="2BE30019" w14:textId="77777777" w:rsidTr="005E31BF">
        <w:tc>
          <w:tcPr>
            <w:tcW w:w="2717" w:type="dxa"/>
          </w:tcPr>
          <w:p w14:paraId="183B4F04" w14:textId="30D62FB8" w:rsidR="004A6E69" w:rsidRDefault="004A6E69" w:rsidP="001E475A">
            <w:pPr>
              <w:ind w:left="0"/>
              <w:rPr>
                <w:i/>
                <w:lang w:eastAsia="nl-BE"/>
              </w:rPr>
            </w:pPr>
            <w:r>
              <w:rPr>
                <w:i/>
                <w:lang w:eastAsia="nl-BE"/>
              </w:rPr>
              <w:t>Adem</w:t>
            </w:r>
          </w:p>
        </w:tc>
        <w:tc>
          <w:tcPr>
            <w:tcW w:w="5948" w:type="dxa"/>
          </w:tcPr>
          <w:p w14:paraId="365311EA" w14:textId="313EB872" w:rsidR="004A6E69" w:rsidRDefault="004A6E69" w:rsidP="001E475A">
            <w:pPr>
              <w:ind w:left="0"/>
              <w:rPr>
                <w:i/>
                <w:lang w:eastAsia="nl-BE"/>
              </w:rPr>
            </w:pPr>
            <w:r>
              <w:rPr>
                <w:i/>
                <w:lang w:eastAsia="nl-BE"/>
              </w:rPr>
              <w:t>ademhaling</w:t>
            </w:r>
          </w:p>
        </w:tc>
      </w:tr>
      <w:tr w:rsidR="004A6E69" w:rsidRPr="005E31BF" w14:paraId="1520DCE5" w14:textId="77777777" w:rsidTr="005E31BF">
        <w:tc>
          <w:tcPr>
            <w:tcW w:w="2717" w:type="dxa"/>
          </w:tcPr>
          <w:p w14:paraId="3967AF19" w14:textId="3BF31FF1" w:rsidR="004A6E69" w:rsidRDefault="004A6E69" w:rsidP="001E475A">
            <w:pPr>
              <w:ind w:left="0"/>
              <w:rPr>
                <w:i/>
                <w:lang w:eastAsia="nl-BE"/>
              </w:rPr>
            </w:pPr>
            <w:r>
              <w:rPr>
                <w:i/>
                <w:lang w:eastAsia="nl-BE"/>
              </w:rPr>
              <w:t>HC</w:t>
            </w:r>
          </w:p>
        </w:tc>
        <w:tc>
          <w:tcPr>
            <w:tcW w:w="5948" w:type="dxa"/>
          </w:tcPr>
          <w:p w14:paraId="59B52387" w14:textId="524865E6" w:rsidR="004A6E69" w:rsidRDefault="004A6E69" w:rsidP="001E475A">
            <w:pPr>
              <w:ind w:left="0"/>
              <w:rPr>
                <w:i/>
                <w:lang w:eastAsia="nl-BE"/>
              </w:rPr>
            </w:pPr>
            <w:r>
              <w:rPr>
                <w:i/>
                <w:lang w:eastAsia="nl-BE"/>
              </w:rPr>
              <w:t>hemoculturen</w:t>
            </w:r>
          </w:p>
        </w:tc>
      </w:tr>
      <w:tr w:rsidR="004A6E69" w:rsidRPr="005E31BF" w14:paraId="1CCD69C0" w14:textId="77777777" w:rsidTr="005E31BF">
        <w:tc>
          <w:tcPr>
            <w:tcW w:w="2717" w:type="dxa"/>
          </w:tcPr>
          <w:p w14:paraId="530DEFDD" w14:textId="2897E0BD" w:rsidR="004A6E69" w:rsidRDefault="004A6E69" w:rsidP="001E475A">
            <w:pPr>
              <w:ind w:left="0"/>
              <w:rPr>
                <w:i/>
                <w:lang w:eastAsia="nl-BE"/>
              </w:rPr>
            </w:pPr>
            <w:r>
              <w:rPr>
                <w:i/>
                <w:lang w:eastAsia="nl-BE"/>
              </w:rPr>
              <w:t>GDP</w:t>
            </w:r>
          </w:p>
        </w:tc>
        <w:tc>
          <w:tcPr>
            <w:tcW w:w="5948" w:type="dxa"/>
          </w:tcPr>
          <w:p w14:paraId="58B7C355" w14:textId="690738B4" w:rsidR="004A6E69" w:rsidRDefault="004A6E69" w:rsidP="001E475A">
            <w:pPr>
              <w:ind w:left="0"/>
              <w:rPr>
                <w:i/>
                <w:lang w:eastAsia="nl-BE"/>
              </w:rPr>
            </w:pPr>
            <w:r>
              <w:rPr>
                <w:i/>
                <w:lang w:eastAsia="nl-BE"/>
              </w:rPr>
              <w:t>Glucose dagprofiel</w:t>
            </w:r>
          </w:p>
        </w:tc>
      </w:tr>
      <w:tr w:rsidR="004A6E69" w:rsidRPr="005E31BF" w14:paraId="3753DAE6" w14:textId="77777777" w:rsidTr="005E31BF">
        <w:tc>
          <w:tcPr>
            <w:tcW w:w="2717" w:type="dxa"/>
          </w:tcPr>
          <w:p w14:paraId="06B5C8A5" w14:textId="108EEAC1" w:rsidR="004A6E69" w:rsidRDefault="004A6E69" w:rsidP="001E475A">
            <w:pPr>
              <w:ind w:left="0"/>
              <w:rPr>
                <w:i/>
                <w:lang w:eastAsia="nl-BE"/>
              </w:rPr>
            </w:pPr>
            <w:r>
              <w:rPr>
                <w:i/>
                <w:lang w:eastAsia="nl-BE"/>
              </w:rPr>
              <w:t>AB</w:t>
            </w:r>
          </w:p>
        </w:tc>
        <w:tc>
          <w:tcPr>
            <w:tcW w:w="5948" w:type="dxa"/>
          </w:tcPr>
          <w:p w14:paraId="06DF15CC" w14:textId="3FF3AB89" w:rsidR="004A6E69" w:rsidRDefault="004A6E69" w:rsidP="001E475A">
            <w:pPr>
              <w:ind w:left="0"/>
              <w:rPr>
                <w:i/>
                <w:lang w:eastAsia="nl-BE"/>
              </w:rPr>
            </w:pPr>
            <w:r>
              <w:rPr>
                <w:i/>
                <w:lang w:eastAsia="nl-BE"/>
              </w:rPr>
              <w:t>antibiotica</w:t>
            </w:r>
          </w:p>
        </w:tc>
      </w:tr>
      <w:tr w:rsidR="004A6E69" w:rsidRPr="005E31BF" w14:paraId="4096F20E" w14:textId="77777777" w:rsidTr="005E31BF">
        <w:tc>
          <w:tcPr>
            <w:tcW w:w="2717" w:type="dxa"/>
          </w:tcPr>
          <w:p w14:paraId="664560A7" w14:textId="36082535" w:rsidR="004A6E69" w:rsidRDefault="004A6E69" w:rsidP="001E475A">
            <w:pPr>
              <w:ind w:left="0"/>
              <w:rPr>
                <w:i/>
                <w:lang w:eastAsia="nl-BE"/>
              </w:rPr>
            </w:pPr>
            <w:r>
              <w:rPr>
                <w:i/>
                <w:lang w:eastAsia="nl-BE"/>
              </w:rPr>
              <w:t>Co labo</w:t>
            </w:r>
          </w:p>
        </w:tc>
        <w:tc>
          <w:tcPr>
            <w:tcW w:w="5948" w:type="dxa"/>
          </w:tcPr>
          <w:p w14:paraId="0E99E29A" w14:textId="5B3D2298" w:rsidR="004A6E69" w:rsidRDefault="004A6E69" w:rsidP="001E475A">
            <w:pPr>
              <w:ind w:left="0"/>
              <w:rPr>
                <w:i/>
                <w:lang w:eastAsia="nl-BE"/>
              </w:rPr>
            </w:pPr>
            <w:r>
              <w:rPr>
                <w:i/>
                <w:lang w:eastAsia="nl-BE"/>
              </w:rPr>
              <w:t>Controle labo</w:t>
            </w:r>
          </w:p>
        </w:tc>
      </w:tr>
      <w:tr w:rsidR="004A6E69" w:rsidRPr="005E31BF" w14:paraId="289BAACB" w14:textId="77777777" w:rsidTr="005E31BF">
        <w:tc>
          <w:tcPr>
            <w:tcW w:w="2717" w:type="dxa"/>
          </w:tcPr>
          <w:p w14:paraId="2A2C03DE" w14:textId="11860A4D" w:rsidR="004A6E69" w:rsidRDefault="004A6E69" w:rsidP="001E475A">
            <w:pPr>
              <w:ind w:left="0"/>
              <w:rPr>
                <w:i/>
                <w:lang w:eastAsia="nl-BE"/>
              </w:rPr>
            </w:pPr>
            <w:r>
              <w:rPr>
                <w:i/>
                <w:lang w:eastAsia="nl-BE"/>
              </w:rPr>
              <w:t>ADL</w:t>
            </w:r>
          </w:p>
        </w:tc>
        <w:tc>
          <w:tcPr>
            <w:tcW w:w="5948" w:type="dxa"/>
          </w:tcPr>
          <w:p w14:paraId="759D24DA" w14:textId="22A846A3" w:rsidR="004A6E69" w:rsidRDefault="004A6E69" w:rsidP="001E475A">
            <w:pPr>
              <w:ind w:left="0"/>
              <w:rPr>
                <w:i/>
                <w:lang w:eastAsia="nl-BE"/>
              </w:rPr>
            </w:pPr>
            <w:r>
              <w:rPr>
                <w:i/>
                <w:lang w:eastAsia="nl-BE"/>
              </w:rPr>
              <w:t>Algemene dagelijkse levensverrichtingen</w:t>
            </w:r>
          </w:p>
        </w:tc>
      </w:tr>
      <w:tr w:rsidR="004A6E69" w:rsidRPr="005E31BF" w14:paraId="6BFE1896" w14:textId="77777777" w:rsidTr="005E31BF">
        <w:tc>
          <w:tcPr>
            <w:tcW w:w="2717" w:type="dxa"/>
          </w:tcPr>
          <w:p w14:paraId="66CD9807" w14:textId="6244B3B5" w:rsidR="004A6E69" w:rsidRDefault="004A6E69" w:rsidP="001E475A">
            <w:pPr>
              <w:ind w:left="0"/>
              <w:rPr>
                <w:i/>
                <w:lang w:eastAsia="nl-BE"/>
              </w:rPr>
            </w:pPr>
            <w:r>
              <w:rPr>
                <w:i/>
                <w:lang w:eastAsia="nl-BE"/>
              </w:rPr>
              <w:t>IADL</w:t>
            </w:r>
          </w:p>
        </w:tc>
        <w:tc>
          <w:tcPr>
            <w:tcW w:w="5948" w:type="dxa"/>
          </w:tcPr>
          <w:p w14:paraId="784E396E" w14:textId="1C0A6A2A" w:rsidR="004A6E69" w:rsidRDefault="004A6E69" w:rsidP="001E475A">
            <w:pPr>
              <w:ind w:left="0"/>
              <w:rPr>
                <w:i/>
                <w:lang w:eastAsia="nl-BE"/>
              </w:rPr>
            </w:pPr>
            <w:r>
              <w:rPr>
                <w:i/>
                <w:lang w:eastAsia="nl-BE"/>
              </w:rPr>
              <w:t>Instrumentele activiteiten van het dagelijks leven</w:t>
            </w:r>
          </w:p>
        </w:tc>
      </w:tr>
      <w:tr w:rsidR="004A6E69" w:rsidRPr="005E31BF" w14:paraId="7E1680E1" w14:textId="77777777" w:rsidTr="005E31BF">
        <w:tc>
          <w:tcPr>
            <w:tcW w:w="2717" w:type="dxa"/>
          </w:tcPr>
          <w:p w14:paraId="507C3EC7" w14:textId="23D98170" w:rsidR="004A6E69" w:rsidRDefault="004A6E69" w:rsidP="001E475A">
            <w:pPr>
              <w:ind w:left="0"/>
              <w:rPr>
                <w:i/>
                <w:lang w:eastAsia="nl-BE"/>
              </w:rPr>
            </w:pPr>
            <w:r>
              <w:rPr>
                <w:i/>
                <w:lang w:eastAsia="nl-BE"/>
              </w:rPr>
              <w:t>BS</w:t>
            </w:r>
          </w:p>
        </w:tc>
        <w:tc>
          <w:tcPr>
            <w:tcW w:w="5948" w:type="dxa"/>
          </w:tcPr>
          <w:p w14:paraId="49813D39" w14:textId="12671101" w:rsidR="004A6E69" w:rsidRDefault="004A6E69" w:rsidP="001E475A">
            <w:pPr>
              <w:ind w:left="0"/>
              <w:rPr>
                <w:i/>
                <w:lang w:eastAsia="nl-BE"/>
              </w:rPr>
            </w:pPr>
            <w:r>
              <w:rPr>
                <w:i/>
                <w:lang w:eastAsia="nl-BE"/>
              </w:rPr>
              <w:t>Blaassonde</w:t>
            </w:r>
          </w:p>
        </w:tc>
      </w:tr>
      <w:tr w:rsidR="004A6E69" w:rsidRPr="005E31BF" w14:paraId="6C06193E" w14:textId="77777777" w:rsidTr="005E31BF">
        <w:tc>
          <w:tcPr>
            <w:tcW w:w="2717" w:type="dxa"/>
          </w:tcPr>
          <w:p w14:paraId="4A878966" w14:textId="4E528D6A" w:rsidR="004A6E69" w:rsidRDefault="004A6E69" w:rsidP="001E475A">
            <w:pPr>
              <w:ind w:left="0"/>
              <w:rPr>
                <w:i/>
                <w:lang w:eastAsia="nl-BE"/>
              </w:rPr>
            </w:pPr>
            <w:r>
              <w:rPr>
                <w:i/>
                <w:lang w:eastAsia="nl-BE"/>
              </w:rPr>
              <w:t>UMO</w:t>
            </w:r>
          </w:p>
        </w:tc>
        <w:tc>
          <w:tcPr>
            <w:tcW w:w="5948" w:type="dxa"/>
          </w:tcPr>
          <w:p w14:paraId="4CAEE14D" w14:textId="154849F8" w:rsidR="004A6E69" w:rsidRDefault="004A6E69" w:rsidP="001E475A">
            <w:pPr>
              <w:ind w:left="0"/>
              <w:rPr>
                <w:i/>
                <w:lang w:eastAsia="nl-BE"/>
              </w:rPr>
            </w:pPr>
            <w:r>
              <w:rPr>
                <w:i/>
                <w:lang w:eastAsia="nl-BE"/>
              </w:rPr>
              <w:t>Urine microscopisch onderzoek</w:t>
            </w:r>
          </w:p>
        </w:tc>
      </w:tr>
      <w:tr w:rsidR="004A6E69" w:rsidRPr="005E31BF" w14:paraId="7D3426D8" w14:textId="77777777" w:rsidTr="005E31BF">
        <w:tc>
          <w:tcPr>
            <w:tcW w:w="2717" w:type="dxa"/>
          </w:tcPr>
          <w:p w14:paraId="6E337CB6" w14:textId="0ACCF29C" w:rsidR="004A6E69" w:rsidRDefault="004A6E69" w:rsidP="001E475A">
            <w:pPr>
              <w:ind w:left="0"/>
              <w:rPr>
                <w:i/>
                <w:lang w:eastAsia="nl-BE"/>
              </w:rPr>
            </w:pPr>
            <w:r>
              <w:rPr>
                <w:i/>
                <w:lang w:eastAsia="nl-BE"/>
              </w:rPr>
              <w:t>WZ</w:t>
            </w:r>
          </w:p>
        </w:tc>
        <w:tc>
          <w:tcPr>
            <w:tcW w:w="5948" w:type="dxa"/>
          </w:tcPr>
          <w:p w14:paraId="48443F10" w14:textId="1F88E0FF" w:rsidR="004A6E69" w:rsidRDefault="004A6E69" w:rsidP="001E475A">
            <w:pPr>
              <w:ind w:left="0"/>
              <w:rPr>
                <w:i/>
                <w:lang w:eastAsia="nl-BE"/>
              </w:rPr>
            </w:pPr>
            <w:r>
              <w:rPr>
                <w:i/>
                <w:lang w:eastAsia="nl-BE"/>
              </w:rPr>
              <w:t>wondzorg</w:t>
            </w:r>
          </w:p>
        </w:tc>
      </w:tr>
    </w:tbl>
    <w:p w14:paraId="27656A65" w14:textId="77777777" w:rsidR="001E475A" w:rsidRPr="005E31BF" w:rsidRDefault="001E475A" w:rsidP="001E475A">
      <w:pPr>
        <w:rPr>
          <w:i/>
          <w:lang w:eastAsia="nl-BE"/>
        </w:rPr>
      </w:pPr>
    </w:p>
    <w:p w14:paraId="2A5A0867" w14:textId="700F404D" w:rsidR="001E475A" w:rsidRDefault="001E475A" w:rsidP="001E475A">
      <w:pPr>
        <w:rPr>
          <w:i/>
          <w:lang w:eastAsia="nl-BE"/>
        </w:rPr>
      </w:pPr>
    </w:p>
    <w:p w14:paraId="1422BE7D" w14:textId="31FA36C3" w:rsidR="004A6E69" w:rsidRDefault="004A6E69" w:rsidP="001E475A">
      <w:pPr>
        <w:rPr>
          <w:i/>
          <w:lang w:eastAsia="nl-BE"/>
        </w:rPr>
      </w:pPr>
    </w:p>
    <w:p w14:paraId="6713B64C" w14:textId="03C01D57" w:rsidR="004A6E69" w:rsidRDefault="004A6E69" w:rsidP="001E475A">
      <w:pPr>
        <w:rPr>
          <w:i/>
          <w:lang w:eastAsia="nl-BE"/>
        </w:rPr>
      </w:pPr>
    </w:p>
    <w:p w14:paraId="7C323512" w14:textId="5D189714" w:rsidR="004A6E69" w:rsidRDefault="004A6E69" w:rsidP="001E475A">
      <w:pPr>
        <w:rPr>
          <w:i/>
          <w:lang w:eastAsia="nl-BE"/>
        </w:rPr>
      </w:pPr>
    </w:p>
    <w:p w14:paraId="1368BB00" w14:textId="2BFE7489" w:rsidR="004A6E69" w:rsidRDefault="004A6E69" w:rsidP="001E475A">
      <w:pPr>
        <w:rPr>
          <w:i/>
          <w:lang w:eastAsia="nl-BE"/>
        </w:rPr>
      </w:pPr>
    </w:p>
    <w:p w14:paraId="5BC97C3E" w14:textId="39898AB4" w:rsidR="004A6E69" w:rsidRDefault="004A6E69" w:rsidP="004A6E69">
      <w:pPr>
        <w:pStyle w:val="Heading2"/>
        <w:rPr>
          <w:i/>
          <w:lang w:eastAsia="nl-BE"/>
        </w:rPr>
      </w:pPr>
      <w:r>
        <w:rPr>
          <w:i/>
          <w:lang w:eastAsia="nl-BE"/>
        </w:rPr>
        <w:t>Courante medicatie</w:t>
      </w:r>
    </w:p>
    <w:tbl>
      <w:tblPr>
        <w:tblStyle w:val="TableGrid"/>
        <w:tblW w:w="0" w:type="auto"/>
        <w:tblInd w:w="397" w:type="dxa"/>
        <w:tblLook w:val="04A0" w:firstRow="1" w:lastRow="0" w:firstColumn="1" w:lastColumn="0" w:noHBand="0" w:noVBand="1"/>
      </w:tblPr>
      <w:tblGrid>
        <w:gridCol w:w="2575"/>
        <w:gridCol w:w="6090"/>
      </w:tblGrid>
      <w:tr w:rsidR="004A6E69" w14:paraId="7C853108" w14:textId="77777777" w:rsidTr="004A6E69">
        <w:tc>
          <w:tcPr>
            <w:tcW w:w="2575" w:type="dxa"/>
          </w:tcPr>
          <w:p w14:paraId="6327F064" w14:textId="1DE8536C" w:rsidR="004A6E69" w:rsidRPr="009E14D2" w:rsidRDefault="004A6E69" w:rsidP="004A6E69">
            <w:pPr>
              <w:ind w:left="0"/>
              <w:rPr>
                <w:i/>
                <w:lang w:eastAsia="nl-BE"/>
              </w:rPr>
            </w:pPr>
            <w:r w:rsidRPr="009E14D2">
              <w:rPr>
                <w:i/>
                <w:lang w:eastAsia="nl-BE"/>
              </w:rPr>
              <w:t>Asaflow</w:t>
            </w:r>
          </w:p>
        </w:tc>
        <w:tc>
          <w:tcPr>
            <w:tcW w:w="6090" w:type="dxa"/>
          </w:tcPr>
          <w:p w14:paraId="0E3E0652" w14:textId="6C9707DB" w:rsidR="004A6E69" w:rsidRPr="009E14D2" w:rsidRDefault="004A6E69" w:rsidP="004A6E69">
            <w:pPr>
              <w:ind w:left="0"/>
              <w:rPr>
                <w:i/>
                <w:lang w:eastAsia="nl-BE"/>
              </w:rPr>
            </w:pPr>
            <w:r w:rsidRPr="009E14D2">
              <w:rPr>
                <w:i/>
                <w:lang w:eastAsia="nl-BE"/>
              </w:rPr>
              <w:t>antithrombotica</w:t>
            </w:r>
          </w:p>
        </w:tc>
      </w:tr>
      <w:tr w:rsidR="004A6E69" w14:paraId="2597336A" w14:textId="77777777" w:rsidTr="004A6E69">
        <w:tc>
          <w:tcPr>
            <w:tcW w:w="2575" w:type="dxa"/>
          </w:tcPr>
          <w:p w14:paraId="1CB6F76B" w14:textId="60A5AC8B" w:rsidR="004A6E69" w:rsidRPr="009E14D2" w:rsidRDefault="004A6E69" w:rsidP="004A6E69">
            <w:pPr>
              <w:ind w:left="0"/>
              <w:rPr>
                <w:i/>
                <w:lang w:eastAsia="nl-BE"/>
              </w:rPr>
            </w:pPr>
            <w:r w:rsidRPr="009E14D2">
              <w:rPr>
                <w:i/>
                <w:lang w:eastAsia="nl-BE"/>
              </w:rPr>
              <w:t>quetiapine</w:t>
            </w:r>
          </w:p>
        </w:tc>
        <w:tc>
          <w:tcPr>
            <w:tcW w:w="6090" w:type="dxa"/>
          </w:tcPr>
          <w:p w14:paraId="323E92EC" w14:textId="55F844C3" w:rsidR="004A6E69" w:rsidRPr="009E14D2" w:rsidRDefault="004A6E69" w:rsidP="004A6E69">
            <w:pPr>
              <w:ind w:left="0"/>
              <w:rPr>
                <w:i/>
                <w:lang w:eastAsia="nl-BE"/>
              </w:rPr>
            </w:pPr>
            <w:r w:rsidRPr="009E14D2">
              <w:rPr>
                <w:i/>
                <w:lang w:eastAsia="nl-BE"/>
              </w:rPr>
              <w:t>antipsychoticum</w:t>
            </w:r>
          </w:p>
        </w:tc>
      </w:tr>
      <w:tr w:rsidR="004A6E69" w14:paraId="3E2E2526" w14:textId="77777777" w:rsidTr="004A6E69">
        <w:tc>
          <w:tcPr>
            <w:tcW w:w="2575" w:type="dxa"/>
          </w:tcPr>
          <w:p w14:paraId="349C2E85" w14:textId="342380B6" w:rsidR="004A6E69" w:rsidRPr="009E14D2" w:rsidRDefault="004A6E69" w:rsidP="004A6E69">
            <w:pPr>
              <w:ind w:left="0"/>
              <w:rPr>
                <w:i/>
                <w:lang w:eastAsia="nl-BE"/>
              </w:rPr>
            </w:pPr>
            <w:r w:rsidRPr="009E14D2">
              <w:rPr>
                <w:i/>
                <w:lang w:eastAsia="nl-BE"/>
              </w:rPr>
              <w:t>Rivotril</w:t>
            </w:r>
          </w:p>
        </w:tc>
        <w:tc>
          <w:tcPr>
            <w:tcW w:w="6090" w:type="dxa"/>
          </w:tcPr>
          <w:p w14:paraId="66B162F4" w14:textId="65A2B0D0" w:rsidR="004A6E69" w:rsidRPr="009E14D2" w:rsidRDefault="004A6E69" w:rsidP="004A6E69">
            <w:pPr>
              <w:ind w:left="0"/>
              <w:rPr>
                <w:i/>
                <w:lang w:eastAsia="nl-BE"/>
              </w:rPr>
            </w:pPr>
            <w:r w:rsidRPr="009E14D2">
              <w:rPr>
                <w:i/>
                <w:lang w:eastAsia="nl-BE"/>
              </w:rPr>
              <w:t>benzodiazepine</w:t>
            </w:r>
          </w:p>
        </w:tc>
      </w:tr>
      <w:tr w:rsidR="004A6E69" w14:paraId="13ED0269" w14:textId="77777777" w:rsidTr="004A6E69">
        <w:tc>
          <w:tcPr>
            <w:tcW w:w="2575" w:type="dxa"/>
          </w:tcPr>
          <w:p w14:paraId="0B53FBF9" w14:textId="74880D01" w:rsidR="004A6E69" w:rsidRPr="009E14D2" w:rsidRDefault="004A6E69" w:rsidP="004A6E69">
            <w:pPr>
              <w:ind w:left="0"/>
              <w:rPr>
                <w:i/>
                <w:lang w:eastAsia="nl-BE"/>
              </w:rPr>
            </w:pPr>
            <w:r w:rsidRPr="009E14D2">
              <w:rPr>
                <w:i/>
                <w:lang w:eastAsia="nl-BE"/>
              </w:rPr>
              <w:t>zyprexa</w:t>
            </w:r>
          </w:p>
        </w:tc>
        <w:tc>
          <w:tcPr>
            <w:tcW w:w="6090" w:type="dxa"/>
          </w:tcPr>
          <w:p w14:paraId="2FF638C7" w14:textId="65E6E3C3" w:rsidR="004A6E69" w:rsidRPr="009E14D2" w:rsidRDefault="004A6E69" w:rsidP="004A6E69">
            <w:pPr>
              <w:ind w:left="0"/>
              <w:rPr>
                <w:i/>
                <w:lang w:eastAsia="nl-BE"/>
              </w:rPr>
            </w:pPr>
            <w:r w:rsidRPr="009E14D2">
              <w:rPr>
                <w:i/>
                <w:lang w:eastAsia="nl-BE"/>
              </w:rPr>
              <w:t>antipsychoticum</w:t>
            </w:r>
          </w:p>
        </w:tc>
      </w:tr>
      <w:tr w:rsidR="004A6E69" w14:paraId="1933AB9A" w14:textId="77777777" w:rsidTr="004A6E69">
        <w:tc>
          <w:tcPr>
            <w:tcW w:w="2575" w:type="dxa"/>
          </w:tcPr>
          <w:p w14:paraId="06824100" w14:textId="218AF9BC" w:rsidR="004A6E69" w:rsidRPr="009E14D2" w:rsidRDefault="004A6E69" w:rsidP="004A6E69">
            <w:pPr>
              <w:ind w:left="0"/>
              <w:rPr>
                <w:i/>
                <w:lang w:eastAsia="nl-BE"/>
              </w:rPr>
            </w:pPr>
            <w:r w:rsidRPr="009E14D2">
              <w:rPr>
                <w:i/>
                <w:lang w:eastAsia="nl-BE"/>
              </w:rPr>
              <w:t>bioprolol</w:t>
            </w:r>
          </w:p>
        </w:tc>
        <w:tc>
          <w:tcPr>
            <w:tcW w:w="6090" w:type="dxa"/>
          </w:tcPr>
          <w:p w14:paraId="4E046215" w14:textId="51628937" w:rsidR="004A6E69" w:rsidRPr="009E14D2" w:rsidRDefault="004A6E69" w:rsidP="004A6E69">
            <w:pPr>
              <w:ind w:left="0"/>
              <w:rPr>
                <w:i/>
                <w:lang w:eastAsia="nl-BE"/>
              </w:rPr>
            </w:pPr>
            <w:r w:rsidRPr="009E14D2">
              <w:rPr>
                <w:i/>
                <w:lang w:eastAsia="nl-BE"/>
              </w:rPr>
              <w:t>Betablokker – hartritme,  BD verlagend</w:t>
            </w:r>
          </w:p>
        </w:tc>
      </w:tr>
      <w:tr w:rsidR="004A6E69" w14:paraId="6020CC16" w14:textId="77777777" w:rsidTr="004A6E69">
        <w:tc>
          <w:tcPr>
            <w:tcW w:w="2575" w:type="dxa"/>
          </w:tcPr>
          <w:p w14:paraId="6E4B02F7" w14:textId="0D38F1D5" w:rsidR="004A6E69" w:rsidRPr="009E14D2" w:rsidRDefault="009E14D2" w:rsidP="004A6E69">
            <w:pPr>
              <w:ind w:left="0"/>
              <w:rPr>
                <w:i/>
                <w:lang w:eastAsia="nl-BE"/>
              </w:rPr>
            </w:pPr>
            <w:r w:rsidRPr="009E14D2">
              <w:rPr>
                <w:i/>
                <w:lang w:eastAsia="nl-BE"/>
              </w:rPr>
              <w:t>temesta</w:t>
            </w:r>
          </w:p>
        </w:tc>
        <w:tc>
          <w:tcPr>
            <w:tcW w:w="6090" w:type="dxa"/>
          </w:tcPr>
          <w:p w14:paraId="4EBDBDA2" w14:textId="16A36C07" w:rsidR="004A6E69" w:rsidRPr="009E14D2" w:rsidRDefault="009E14D2" w:rsidP="004A6E69">
            <w:pPr>
              <w:ind w:left="0"/>
              <w:rPr>
                <w:i/>
                <w:lang w:eastAsia="nl-BE"/>
              </w:rPr>
            </w:pPr>
            <w:r w:rsidRPr="009E14D2">
              <w:rPr>
                <w:i/>
                <w:lang w:eastAsia="nl-BE"/>
              </w:rPr>
              <w:t>Benzodiazepine ( kortwerkend)</w:t>
            </w:r>
          </w:p>
        </w:tc>
      </w:tr>
      <w:tr w:rsidR="004A6E69" w14:paraId="46D07A8C" w14:textId="77777777" w:rsidTr="004A6E69">
        <w:tc>
          <w:tcPr>
            <w:tcW w:w="2575" w:type="dxa"/>
          </w:tcPr>
          <w:p w14:paraId="654258D5" w14:textId="56D0FBF7" w:rsidR="004A6E69" w:rsidRPr="009E14D2" w:rsidRDefault="009E14D2" w:rsidP="004A6E69">
            <w:pPr>
              <w:ind w:left="0"/>
              <w:rPr>
                <w:i/>
                <w:lang w:eastAsia="nl-BE"/>
              </w:rPr>
            </w:pPr>
            <w:r w:rsidRPr="009E14D2">
              <w:rPr>
                <w:i/>
                <w:lang w:eastAsia="nl-BE"/>
              </w:rPr>
              <w:t>Risperdal</w:t>
            </w:r>
          </w:p>
        </w:tc>
        <w:tc>
          <w:tcPr>
            <w:tcW w:w="6090" w:type="dxa"/>
          </w:tcPr>
          <w:p w14:paraId="3D56D259" w14:textId="30FF6714" w:rsidR="004A6E69" w:rsidRPr="009E14D2" w:rsidRDefault="009E14D2" w:rsidP="004A6E69">
            <w:pPr>
              <w:ind w:left="0"/>
              <w:rPr>
                <w:i/>
                <w:lang w:eastAsia="nl-BE"/>
              </w:rPr>
            </w:pPr>
            <w:r w:rsidRPr="009E14D2">
              <w:rPr>
                <w:i/>
                <w:lang w:eastAsia="nl-BE"/>
              </w:rPr>
              <w:t>antipsychotica</w:t>
            </w:r>
          </w:p>
        </w:tc>
      </w:tr>
      <w:tr w:rsidR="004A6E69" w14:paraId="6A738F79" w14:textId="77777777" w:rsidTr="004A6E69">
        <w:tc>
          <w:tcPr>
            <w:tcW w:w="2575" w:type="dxa"/>
          </w:tcPr>
          <w:p w14:paraId="46FA1B02" w14:textId="387691A6" w:rsidR="004A6E69" w:rsidRPr="009E14D2" w:rsidRDefault="009E14D2" w:rsidP="004A6E69">
            <w:pPr>
              <w:ind w:left="0"/>
              <w:rPr>
                <w:i/>
                <w:lang w:eastAsia="nl-BE"/>
              </w:rPr>
            </w:pPr>
            <w:r w:rsidRPr="009E14D2">
              <w:rPr>
                <w:i/>
                <w:lang w:eastAsia="nl-BE"/>
              </w:rPr>
              <w:t>Prolopa</w:t>
            </w:r>
          </w:p>
        </w:tc>
        <w:tc>
          <w:tcPr>
            <w:tcW w:w="6090" w:type="dxa"/>
          </w:tcPr>
          <w:p w14:paraId="03EB06E1" w14:textId="14271BAA" w:rsidR="004A6E69" w:rsidRPr="009E14D2" w:rsidRDefault="009E14D2" w:rsidP="004A6E69">
            <w:pPr>
              <w:ind w:left="0"/>
              <w:rPr>
                <w:i/>
                <w:lang w:eastAsia="nl-BE"/>
              </w:rPr>
            </w:pPr>
            <w:r w:rsidRPr="009E14D2">
              <w:rPr>
                <w:i/>
                <w:lang w:eastAsia="nl-BE"/>
              </w:rPr>
              <w:t>Catecholamine - Parkinson</w:t>
            </w:r>
          </w:p>
        </w:tc>
      </w:tr>
      <w:tr w:rsidR="004A6E69" w14:paraId="69B67763" w14:textId="77777777" w:rsidTr="004A6E69">
        <w:tc>
          <w:tcPr>
            <w:tcW w:w="2575" w:type="dxa"/>
          </w:tcPr>
          <w:p w14:paraId="6E53F576" w14:textId="3B03DC68" w:rsidR="004A6E69" w:rsidRPr="009E14D2" w:rsidRDefault="009E14D2" w:rsidP="004A6E69">
            <w:pPr>
              <w:ind w:left="0"/>
              <w:rPr>
                <w:i/>
                <w:lang w:eastAsia="nl-BE"/>
              </w:rPr>
            </w:pPr>
            <w:r w:rsidRPr="009E14D2">
              <w:rPr>
                <w:i/>
                <w:lang w:eastAsia="nl-BE"/>
              </w:rPr>
              <w:t>Valium</w:t>
            </w:r>
          </w:p>
        </w:tc>
        <w:tc>
          <w:tcPr>
            <w:tcW w:w="6090" w:type="dxa"/>
          </w:tcPr>
          <w:p w14:paraId="25FCAE46" w14:textId="07DF1011" w:rsidR="004A6E69" w:rsidRPr="009E14D2" w:rsidRDefault="009E14D2" w:rsidP="004A6E69">
            <w:pPr>
              <w:ind w:left="0"/>
              <w:rPr>
                <w:i/>
                <w:lang w:eastAsia="nl-BE"/>
              </w:rPr>
            </w:pPr>
            <w:r w:rsidRPr="009E14D2">
              <w:rPr>
                <w:i/>
                <w:lang w:eastAsia="nl-BE"/>
              </w:rPr>
              <w:t>benzodiaepine</w:t>
            </w:r>
          </w:p>
        </w:tc>
      </w:tr>
      <w:tr w:rsidR="004A6E69" w14:paraId="6DEF6ABD" w14:textId="77777777" w:rsidTr="004A6E69">
        <w:tc>
          <w:tcPr>
            <w:tcW w:w="2575" w:type="dxa"/>
          </w:tcPr>
          <w:p w14:paraId="180F0781" w14:textId="10AFA70F" w:rsidR="004A6E69" w:rsidRPr="009E14D2" w:rsidRDefault="009E14D2" w:rsidP="004A6E69">
            <w:pPr>
              <w:ind w:left="0"/>
              <w:rPr>
                <w:i/>
                <w:lang w:eastAsia="nl-BE"/>
              </w:rPr>
            </w:pPr>
            <w:r w:rsidRPr="009E14D2">
              <w:rPr>
                <w:i/>
                <w:lang w:eastAsia="nl-BE"/>
              </w:rPr>
              <w:t>simvastatine</w:t>
            </w:r>
          </w:p>
        </w:tc>
        <w:tc>
          <w:tcPr>
            <w:tcW w:w="6090" w:type="dxa"/>
          </w:tcPr>
          <w:p w14:paraId="139FA0FB" w14:textId="60073385" w:rsidR="004A6E69" w:rsidRPr="009E14D2" w:rsidRDefault="009E14D2" w:rsidP="004A6E69">
            <w:pPr>
              <w:ind w:left="0"/>
              <w:rPr>
                <w:i/>
                <w:lang w:eastAsia="nl-BE"/>
              </w:rPr>
            </w:pPr>
            <w:r w:rsidRPr="009E14D2">
              <w:rPr>
                <w:i/>
                <w:lang w:eastAsia="nl-BE"/>
              </w:rPr>
              <w:t>Cholesterolsynthese remmer</w:t>
            </w:r>
          </w:p>
        </w:tc>
      </w:tr>
      <w:tr w:rsidR="009E14D2" w14:paraId="485A0B12" w14:textId="77777777" w:rsidTr="004A6E69">
        <w:tc>
          <w:tcPr>
            <w:tcW w:w="2575" w:type="dxa"/>
          </w:tcPr>
          <w:p w14:paraId="30BB42E7" w14:textId="31D49B81" w:rsidR="009E14D2" w:rsidRPr="009E14D2" w:rsidRDefault="009E14D2" w:rsidP="004A6E69">
            <w:pPr>
              <w:ind w:left="0"/>
              <w:rPr>
                <w:i/>
                <w:lang w:eastAsia="nl-BE"/>
              </w:rPr>
            </w:pPr>
            <w:r>
              <w:rPr>
                <w:i/>
                <w:lang w:eastAsia="nl-BE"/>
              </w:rPr>
              <w:t>Trazodone</w:t>
            </w:r>
          </w:p>
        </w:tc>
        <w:tc>
          <w:tcPr>
            <w:tcW w:w="6090" w:type="dxa"/>
          </w:tcPr>
          <w:p w14:paraId="1B027548" w14:textId="2A7BC60A" w:rsidR="009E14D2" w:rsidRPr="009E14D2" w:rsidRDefault="009E14D2" w:rsidP="004A6E69">
            <w:pPr>
              <w:ind w:left="0"/>
              <w:rPr>
                <w:i/>
                <w:lang w:eastAsia="nl-BE"/>
              </w:rPr>
            </w:pPr>
            <w:r>
              <w:rPr>
                <w:i/>
                <w:lang w:eastAsia="nl-BE"/>
              </w:rPr>
              <w:t>Sedatief antidepressivum</w:t>
            </w:r>
          </w:p>
        </w:tc>
      </w:tr>
      <w:tr w:rsidR="009E14D2" w14:paraId="4D24A63A" w14:textId="77777777" w:rsidTr="004A6E69">
        <w:tc>
          <w:tcPr>
            <w:tcW w:w="2575" w:type="dxa"/>
          </w:tcPr>
          <w:p w14:paraId="30825485" w14:textId="3CEDBA59" w:rsidR="009E14D2" w:rsidRDefault="009E14D2" w:rsidP="004A6E69">
            <w:pPr>
              <w:ind w:left="0"/>
              <w:rPr>
                <w:i/>
                <w:lang w:eastAsia="nl-BE"/>
              </w:rPr>
            </w:pPr>
            <w:r>
              <w:rPr>
                <w:i/>
                <w:lang w:eastAsia="nl-BE"/>
              </w:rPr>
              <w:t>Befact forte</w:t>
            </w:r>
          </w:p>
        </w:tc>
        <w:tc>
          <w:tcPr>
            <w:tcW w:w="6090" w:type="dxa"/>
          </w:tcPr>
          <w:p w14:paraId="12F1465A" w14:textId="4C4279B4" w:rsidR="009E14D2" w:rsidRDefault="009E14D2" w:rsidP="004A6E69">
            <w:pPr>
              <w:ind w:left="0"/>
              <w:rPr>
                <w:i/>
                <w:lang w:eastAsia="nl-BE"/>
              </w:rPr>
            </w:pPr>
            <w:r>
              <w:rPr>
                <w:i/>
                <w:lang w:eastAsia="nl-BE"/>
              </w:rPr>
              <w:t>Vitaminen B</w:t>
            </w:r>
          </w:p>
        </w:tc>
      </w:tr>
      <w:tr w:rsidR="009E14D2" w14:paraId="78E676D5" w14:textId="77777777" w:rsidTr="004A6E69">
        <w:tc>
          <w:tcPr>
            <w:tcW w:w="2575" w:type="dxa"/>
          </w:tcPr>
          <w:p w14:paraId="1A85CF5D" w14:textId="5F287A0D" w:rsidR="009E14D2" w:rsidRDefault="009E14D2" w:rsidP="004A6E69">
            <w:pPr>
              <w:ind w:left="0"/>
              <w:rPr>
                <w:i/>
                <w:lang w:eastAsia="nl-BE"/>
              </w:rPr>
            </w:pPr>
            <w:r>
              <w:rPr>
                <w:i/>
                <w:lang w:eastAsia="nl-BE"/>
              </w:rPr>
              <w:t>calcifediol</w:t>
            </w:r>
          </w:p>
        </w:tc>
        <w:tc>
          <w:tcPr>
            <w:tcW w:w="6090" w:type="dxa"/>
          </w:tcPr>
          <w:p w14:paraId="1A70EAA5" w14:textId="43266D15" w:rsidR="009E14D2" w:rsidRDefault="009E14D2" w:rsidP="004A6E69">
            <w:pPr>
              <w:ind w:left="0"/>
              <w:rPr>
                <w:i/>
                <w:lang w:eastAsia="nl-BE"/>
              </w:rPr>
            </w:pPr>
            <w:r>
              <w:rPr>
                <w:i/>
                <w:lang w:eastAsia="nl-BE"/>
              </w:rPr>
              <w:t>Vitaminen D3</w:t>
            </w:r>
          </w:p>
        </w:tc>
      </w:tr>
      <w:tr w:rsidR="009E14D2" w14:paraId="3704FFFE" w14:textId="77777777" w:rsidTr="004A6E69">
        <w:tc>
          <w:tcPr>
            <w:tcW w:w="2575" w:type="dxa"/>
          </w:tcPr>
          <w:p w14:paraId="369FD989" w14:textId="43409198" w:rsidR="009E14D2" w:rsidRDefault="009E14D2" w:rsidP="004A6E69">
            <w:pPr>
              <w:ind w:left="0"/>
              <w:rPr>
                <w:i/>
                <w:lang w:eastAsia="nl-BE"/>
              </w:rPr>
            </w:pPr>
            <w:r>
              <w:rPr>
                <w:i/>
                <w:lang w:eastAsia="nl-BE"/>
              </w:rPr>
              <w:t>Sertraline</w:t>
            </w:r>
          </w:p>
        </w:tc>
        <w:tc>
          <w:tcPr>
            <w:tcW w:w="6090" w:type="dxa"/>
          </w:tcPr>
          <w:p w14:paraId="2D692D8B" w14:textId="562731A2" w:rsidR="009E14D2" w:rsidRDefault="009E14D2" w:rsidP="004A6E69">
            <w:pPr>
              <w:ind w:left="0"/>
              <w:rPr>
                <w:i/>
                <w:lang w:eastAsia="nl-BE"/>
              </w:rPr>
            </w:pPr>
            <w:r>
              <w:rPr>
                <w:i/>
                <w:lang w:eastAsia="nl-BE"/>
              </w:rPr>
              <w:t>antidepressivum</w:t>
            </w:r>
          </w:p>
        </w:tc>
      </w:tr>
      <w:tr w:rsidR="009E14D2" w14:paraId="4D04286E" w14:textId="77777777" w:rsidTr="004A6E69">
        <w:tc>
          <w:tcPr>
            <w:tcW w:w="2575" w:type="dxa"/>
          </w:tcPr>
          <w:p w14:paraId="54FE1D58" w14:textId="5F565E6A" w:rsidR="009E14D2" w:rsidRDefault="009E14D2" w:rsidP="004A6E69">
            <w:pPr>
              <w:ind w:left="0"/>
              <w:rPr>
                <w:i/>
                <w:lang w:eastAsia="nl-BE"/>
              </w:rPr>
            </w:pPr>
            <w:r>
              <w:rPr>
                <w:i/>
                <w:lang w:eastAsia="nl-BE"/>
              </w:rPr>
              <w:t>sipralexa</w:t>
            </w:r>
          </w:p>
        </w:tc>
        <w:tc>
          <w:tcPr>
            <w:tcW w:w="6090" w:type="dxa"/>
          </w:tcPr>
          <w:p w14:paraId="33B8A0F8" w14:textId="5F053D96" w:rsidR="009E14D2" w:rsidRDefault="009E14D2" w:rsidP="004A6E69">
            <w:pPr>
              <w:ind w:left="0"/>
              <w:rPr>
                <w:i/>
                <w:lang w:eastAsia="nl-BE"/>
              </w:rPr>
            </w:pPr>
            <w:r>
              <w:rPr>
                <w:i/>
                <w:lang w:eastAsia="nl-BE"/>
              </w:rPr>
              <w:t>antidepressivum</w:t>
            </w:r>
          </w:p>
        </w:tc>
      </w:tr>
      <w:tr w:rsidR="009E14D2" w14:paraId="2513F581" w14:textId="77777777" w:rsidTr="004A6E69">
        <w:tc>
          <w:tcPr>
            <w:tcW w:w="2575" w:type="dxa"/>
          </w:tcPr>
          <w:p w14:paraId="22D5C107" w14:textId="491D769B" w:rsidR="009E14D2" w:rsidRDefault="009E14D2" w:rsidP="004A6E69">
            <w:pPr>
              <w:ind w:left="0"/>
              <w:rPr>
                <w:i/>
                <w:lang w:eastAsia="nl-BE"/>
              </w:rPr>
            </w:pPr>
            <w:r>
              <w:rPr>
                <w:i/>
                <w:lang w:eastAsia="nl-BE"/>
              </w:rPr>
              <w:t>Cetirizine</w:t>
            </w:r>
          </w:p>
        </w:tc>
        <w:tc>
          <w:tcPr>
            <w:tcW w:w="6090" w:type="dxa"/>
          </w:tcPr>
          <w:p w14:paraId="7D5AF272" w14:textId="2E85C1BD" w:rsidR="009E14D2" w:rsidRDefault="009E14D2" w:rsidP="004A6E69">
            <w:pPr>
              <w:ind w:left="0"/>
              <w:rPr>
                <w:i/>
                <w:lang w:eastAsia="nl-BE"/>
              </w:rPr>
            </w:pPr>
            <w:r>
              <w:rPr>
                <w:i/>
                <w:lang w:eastAsia="nl-BE"/>
              </w:rPr>
              <w:t>antihistaminicum</w:t>
            </w:r>
          </w:p>
        </w:tc>
      </w:tr>
      <w:tr w:rsidR="009E14D2" w14:paraId="4C5C4519" w14:textId="77777777" w:rsidTr="004A6E69">
        <w:tc>
          <w:tcPr>
            <w:tcW w:w="2575" w:type="dxa"/>
          </w:tcPr>
          <w:p w14:paraId="48E07415" w14:textId="296F9A8F" w:rsidR="009E14D2" w:rsidRDefault="009E14D2" w:rsidP="004A6E69">
            <w:pPr>
              <w:ind w:left="0"/>
              <w:rPr>
                <w:i/>
                <w:lang w:eastAsia="nl-BE"/>
              </w:rPr>
            </w:pPr>
            <w:r>
              <w:rPr>
                <w:i/>
                <w:lang w:eastAsia="nl-BE"/>
              </w:rPr>
              <w:t>cipramil</w:t>
            </w:r>
          </w:p>
        </w:tc>
        <w:tc>
          <w:tcPr>
            <w:tcW w:w="6090" w:type="dxa"/>
          </w:tcPr>
          <w:p w14:paraId="65D23586" w14:textId="64E02127" w:rsidR="009E14D2" w:rsidRDefault="009E14D2" w:rsidP="004A6E69">
            <w:pPr>
              <w:ind w:left="0"/>
              <w:rPr>
                <w:i/>
                <w:lang w:eastAsia="nl-BE"/>
              </w:rPr>
            </w:pPr>
            <w:r>
              <w:rPr>
                <w:i/>
                <w:lang w:eastAsia="nl-BE"/>
              </w:rPr>
              <w:t>antidepressivum</w:t>
            </w:r>
          </w:p>
        </w:tc>
      </w:tr>
      <w:tr w:rsidR="009E14D2" w14:paraId="0FDF0C4C" w14:textId="77777777" w:rsidTr="004A6E69">
        <w:tc>
          <w:tcPr>
            <w:tcW w:w="2575" w:type="dxa"/>
          </w:tcPr>
          <w:p w14:paraId="66ADC6CC" w14:textId="47911C12" w:rsidR="009E14D2" w:rsidRDefault="009E14D2" w:rsidP="004A6E69">
            <w:pPr>
              <w:ind w:left="0"/>
              <w:rPr>
                <w:i/>
                <w:lang w:eastAsia="nl-BE"/>
              </w:rPr>
            </w:pPr>
            <w:r>
              <w:rPr>
                <w:i/>
                <w:lang w:eastAsia="nl-BE"/>
              </w:rPr>
              <w:t xml:space="preserve">Exelon </w:t>
            </w:r>
          </w:p>
        </w:tc>
        <w:tc>
          <w:tcPr>
            <w:tcW w:w="6090" w:type="dxa"/>
          </w:tcPr>
          <w:p w14:paraId="33B05CA6" w14:textId="6EACA310" w:rsidR="009E14D2" w:rsidRDefault="009E14D2" w:rsidP="004A6E69">
            <w:pPr>
              <w:ind w:left="0"/>
              <w:rPr>
                <w:i/>
                <w:lang w:eastAsia="nl-BE"/>
              </w:rPr>
            </w:pPr>
            <w:r>
              <w:rPr>
                <w:i/>
                <w:lang w:eastAsia="nl-BE"/>
              </w:rPr>
              <w:t>Remt de achteruitgang van het geheugen</w:t>
            </w:r>
          </w:p>
        </w:tc>
      </w:tr>
      <w:tr w:rsidR="009E14D2" w14:paraId="555F7232" w14:textId="77777777" w:rsidTr="004A6E69">
        <w:tc>
          <w:tcPr>
            <w:tcW w:w="2575" w:type="dxa"/>
          </w:tcPr>
          <w:p w14:paraId="10FCFCC3" w14:textId="73B82DE2" w:rsidR="009E14D2" w:rsidRDefault="009E14D2" w:rsidP="004A6E69">
            <w:pPr>
              <w:ind w:left="0"/>
              <w:rPr>
                <w:i/>
                <w:lang w:eastAsia="nl-BE"/>
              </w:rPr>
            </w:pPr>
            <w:r>
              <w:rPr>
                <w:i/>
                <w:lang w:eastAsia="nl-BE"/>
              </w:rPr>
              <w:t>eliquis</w:t>
            </w:r>
          </w:p>
        </w:tc>
        <w:tc>
          <w:tcPr>
            <w:tcW w:w="6090" w:type="dxa"/>
          </w:tcPr>
          <w:p w14:paraId="547987E6" w14:textId="714DC8FF" w:rsidR="009E14D2" w:rsidRDefault="009E14D2" w:rsidP="004A6E69">
            <w:pPr>
              <w:ind w:left="0"/>
              <w:rPr>
                <w:i/>
                <w:lang w:eastAsia="nl-BE"/>
              </w:rPr>
            </w:pPr>
            <w:r>
              <w:rPr>
                <w:i/>
                <w:lang w:eastAsia="nl-BE"/>
              </w:rPr>
              <w:t>antistolling</w:t>
            </w:r>
          </w:p>
        </w:tc>
      </w:tr>
      <w:tr w:rsidR="00516E63" w14:paraId="64CE25F7" w14:textId="77777777" w:rsidTr="004A6E69">
        <w:tc>
          <w:tcPr>
            <w:tcW w:w="2575" w:type="dxa"/>
          </w:tcPr>
          <w:p w14:paraId="46D37918" w14:textId="7AA032B9" w:rsidR="00516E63" w:rsidRDefault="00516E63" w:rsidP="004A6E69">
            <w:pPr>
              <w:ind w:left="0"/>
              <w:rPr>
                <w:i/>
                <w:lang w:eastAsia="nl-BE"/>
              </w:rPr>
            </w:pPr>
            <w:r>
              <w:rPr>
                <w:i/>
                <w:lang w:eastAsia="nl-BE"/>
              </w:rPr>
              <w:t>Donepezil</w:t>
            </w:r>
          </w:p>
        </w:tc>
        <w:tc>
          <w:tcPr>
            <w:tcW w:w="6090" w:type="dxa"/>
          </w:tcPr>
          <w:p w14:paraId="39D96A42" w14:textId="437F6432" w:rsidR="00516E63" w:rsidRDefault="00516E63" w:rsidP="004A6E69">
            <w:pPr>
              <w:ind w:left="0"/>
              <w:rPr>
                <w:i/>
                <w:lang w:eastAsia="nl-BE"/>
              </w:rPr>
            </w:pPr>
            <w:r>
              <w:rPr>
                <w:i/>
                <w:lang w:eastAsia="nl-BE"/>
              </w:rPr>
              <w:t>Remt de achteruitgang van het geheugen</w:t>
            </w:r>
          </w:p>
        </w:tc>
      </w:tr>
      <w:tr w:rsidR="00516E63" w14:paraId="593BBB20" w14:textId="77777777" w:rsidTr="004A6E69">
        <w:tc>
          <w:tcPr>
            <w:tcW w:w="2575" w:type="dxa"/>
          </w:tcPr>
          <w:p w14:paraId="5367237B" w14:textId="43998F92" w:rsidR="00516E63" w:rsidRDefault="00516E63" w:rsidP="004A6E69">
            <w:pPr>
              <w:ind w:left="0"/>
              <w:rPr>
                <w:i/>
                <w:lang w:eastAsia="nl-BE"/>
              </w:rPr>
            </w:pPr>
            <w:r>
              <w:rPr>
                <w:i/>
                <w:lang w:eastAsia="nl-BE"/>
              </w:rPr>
              <w:t>Haldol</w:t>
            </w:r>
          </w:p>
        </w:tc>
        <w:tc>
          <w:tcPr>
            <w:tcW w:w="6090" w:type="dxa"/>
          </w:tcPr>
          <w:p w14:paraId="36C907C4" w14:textId="009C731F" w:rsidR="00516E63" w:rsidRDefault="00516E63" w:rsidP="004A6E69">
            <w:pPr>
              <w:ind w:left="0"/>
              <w:rPr>
                <w:i/>
                <w:lang w:eastAsia="nl-BE"/>
              </w:rPr>
            </w:pPr>
            <w:r>
              <w:rPr>
                <w:i/>
                <w:lang w:eastAsia="nl-BE"/>
              </w:rPr>
              <w:t>antipsychoticum</w:t>
            </w:r>
          </w:p>
        </w:tc>
      </w:tr>
      <w:tr w:rsidR="00516E63" w14:paraId="55FCCD31" w14:textId="77777777" w:rsidTr="004A6E69">
        <w:tc>
          <w:tcPr>
            <w:tcW w:w="2575" w:type="dxa"/>
          </w:tcPr>
          <w:p w14:paraId="187B9ACF" w14:textId="0A07F2AF" w:rsidR="00516E63" w:rsidRDefault="00516E63" w:rsidP="004A6E69">
            <w:pPr>
              <w:ind w:left="0"/>
              <w:rPr>
                <w:i/>
                <w:lang w:eastAsia="nl-BE"/>
              </w:rPr>
            </w:pPr>
            <w:r>
              <w:rPr>
                <w:i/>
                <w:lang w:eastAsia="nl-BE"/>
              </w:rPr>
              <w:t>fraxiparine</w:t>
            </w:r>
          </w:p>
        </w:tc>
        <w:tc>
          <w:tcPr>
            <w:tcW w:w="6090" w:type="dxa"/>
          </w:tcPr>
          <w:p w14:paraId="58EEA355" w14:textId="189EDC6E" w:rsidR="00516E63" w:rsidRDefault="00516E63" w:rsidP="004A6E69">
            <w:pPr>
              <w:ind w:left="0"/>
              <w:rPr>
                <w:i/>
                <w:lang w:eastAsia="nl-BE"/>
              </w:rPr>
            </w:pPr>
            <w:r>
              <w:rPr>
                <w:i/>
                <w:lang w:eastAsia="nl-BE"/>
              </w:rPr>
              <w:t>antithromotica</w:t>
            </w:r>
          </w:p>
        </w:tc>
      </w:tr>
      <w:tr w:rsidR="00516E63" w14:paraId="17C34B5E" w14:textId="77777777" w:rsidTr="004A6E69">
        <w:tc>
          <w:tcPr>
            <w:tcW w:w="2575" w:type="dxa"/>
          </w:tcPr>
          <w:p w14:paraId="4F5C9D40" w14:textId="1661AC31" w:rsidR="00516E63" w:rsidRDefault="00516E63" w:rsidP="004A6E69">
            <w:pPr>
              <w:ind w:left="0"/>
              <w:rPr>
                <w:i/>
                <w:lang w:eastAsia="nl-BE"/>
              </w:rPr>
            </w:pPr>
            <w:r>
              <w:rPr>
                <w:i/>
                <w:lang w:eastAsia="nl-BE"/>
              </w:rPr>
              <w:t>metformine</w:t>
            </w:r>
          </w:p>
        </w:tc>
        <w:tc>
          <w:tcPr>
            <w:tcW w:w="6090" w:type="dxa"/>
          </w:tcPr>
          <w:p w14:paraId="2F096DBA" w14:textId="613D2DB9" w:rsidR="00516E63" w:rsidRDefault="00516E63" w:rsidP="004A6E69">
            <w:pPr>
              <w:ind w:left="0"/>
              <w:rPr>
                <w:i/>
                <w:lang w:eastAsia="nl-BE"/>
              </w:rPr>
            </w:pPr>
            <w:r>
              <w:rPr>
                <w:i/>
                <w:lang w:eastAsia="nl-BE"/>
              </w:rPr>
              <w:t>Verlaagt de bloedsuikerspiegel</w:t>
            </w:r>
          </w:p>
        </w:tc>
      </w:tr>
      <w:tr w:rsidR="00516E63" w14:paraId="7CE56924" w14:textId="77777777" w:rsidTr="004A6E69">
        <w:tc>
          <w:tcPr>
            <w:tcW w:w="2575" w:type="dxa"/>
          </w:tcPr>
          <w:p w14:paraId="16346EB0" w14:textId="024B8197" w:rsidR="00516E63" w:rsidRDefault="00516E63" w:rsidP="004A6E69">
            <w:pPr>
              <w:ind w:left="0"/>
              <w:rPr>
                <w:i/>
                <w:lang w:eastAsia="nl-BE"/>
              </w:rPr>
            </w:pPr>
            <w:r>
              <w:rPr>
                <w:i/>
                <w:lang w:eastAsia="nl-BE"/>
              </w:rPr>
              <w:t>Uni diamicron</w:t>
            </w:r>
          </w:p>
        </w:tc>
        <w:tc>
          <w:tcPr>
            <w:tcW w:w="6090" w:type="dxa"/>
          </w:tcPr>
          <w:p w14:paraId="748712B4" w14:textId="1F93F4AE" w:rsidR="00516E63" w:rsidRDefault="00516E63" w:rsidP="004A6E69">
            <w:pPr>
              <w:ind w:left="0"/>
              <w:rPr>
                <w:i/>
                <w:lang w:eastAsia="nl-BE"/>
              </w:rPr>
            </w:pPr>
            <w:r>
              <w:rPr>
                <w:i/>
                <w:lang w:eastAsia="nl-BE"/>
              </w:rPr>
              <w:t>Verlaagt de bloedsuikerspiegel</w:t>
            </w:r>
          </w:p>
        </w:tc>
      </w:tr>
      <w:tr w:rsidR="00516E63" w14:paraId="3EA5656D" w14:textId="77777777" w:rsidTr="004A6E69">
        <w:tc>
          <w:tcPr>
            <w:tcW w:w="2575" w:type="dxa"/>
          </w:tcPr>
          <w:p w14:paraId="729BE8BB" w14:textId="27447D0B" w:rsidR="00516E63" w:rsidRDefault="00516E63" w:rsidP="004A6E69">
            <w:pPr>
              <w:ind w:left="0"/>
              <w:rPr>
                <w:i/>
                <w:lang w:eastAsia="nl-BE"/>
              </w:rPr>
            </w:pPr>
            <w:r>
              <w:rPr>
                <w:i/>
                <w:lang w:eastAsia="nl-BE"/>
              </w:rPr>
              <w:t>matrifen</w:t>
            </w:r>
          </w:p>
        </w:tc>
        <w:tc>
          <w:tcPr>
            <w:tcW w:w="6090" w:type="dxa"/>
          </w:tcPr>
          <w:p w14:paraId="623C4EBC" w14:textId="6AEDEB52" w:rsidR="00516E63" w:rsidRDefault="00516E63" w:rsidP="004A6E69">
            <w:pPr>
              <w:ind w:left="0"/>
              <w:rPr>
                <w:i/>
                <w:lang w:eastAsia="nl-BE"/>
              </w:rPr>
            </w:pPr>
            <w:r>
              <w:rPr>
                <w:i/>
                <w:lang w:eastAsia="nl-BE"/>
              </w:rPr>
              <w:t>Fentanyl – sterke pijnstiller</w:t>
            </w:r>
          </w:p>
        </w:tc>
      </w:tr>
      <w:tr w:rsidR="00516E63" w14:paraId="5695048F" w14:textId="77777777" w:rsidTr="004A6E69">
        <w:tc>
          <w:tcPr>
            <w:tcW w:w="2575" w:type="dxa"/>
          </w:tcPr>
          <w:p w14:paraId="4CA0E0C5" w14:textId="2794E414" w:rsidR="00516E63" w:rsidRDefault="00516E63" w:rsidP="004A6E69">
            <w:pPr>
              <w:ind w:left="0"/>
              <w:rPr>
                <w:i/>
                <w:lang w:eastAsia="nl-BE"/>
              </w:rPr>
            </w:pPr>
            <w:r>
              <w:rPr>
                <w:i/>
                <w:lang w:eastAsia="nl-BE"/>
              </w:rPr>
              <w:t>thiamine</w:t>
            </w:r>
          </w:p>
        </w:tc>
        <w:tc>
          <w:tcPr>
            <w:tcW w:w="6090" w:type="dxa"/>
          </w:tcPr>
          <w:p w14:paraId="52DBD55C" w14:textId="652D9116" w:rsidR="00516E63" w:rsidRDefault="00516E63" w:rsidP="004A6E69">
            <w:pPr>
              <w:ind w:left="0"/>
              <w:rPr>
                <w:i/>
                <w:lang w:eastAsia="nl-BE"/>
              </w:rPr>
            </w:pPr>
            <w:r>
              <w:rPr>
                <w:i/>
                <w:lang w:eastAsia="nl-BE"/>
              </w:rPr>
              <w:t>Vit B1</w:t>
            </w:r>
          </w:p>
        </w:tc>
      </w:tr>
      <w:tr w:rsidR="00516E63" w14:paraId="26C72355" w14:textId="77777777" w:rsidTr="004A6E69">
        <w:tc>
          <w:tcPr>
            <w:tcW w:w="2575" w:type="dxa"/>
          </w:tcPr>
          <w:p w14:paraId="5495406D" w14:textId="56E85469" w:rsidR="00516E63" w:rsidRDefault="00516E63" w:rsidP="004A6E69">
            <w:pPr>
              <w:ind w:left="0"/>
              <w:rPr>
                <w:i/>
                <w:lang w:eastAsia="nl-BE"/>
              </w:rPr>
            </w:pPr>
            <w:r>
              <w:rPr>
                <w:i/>
                <w:lang w:eastAsia="nl-BE"/>
              </w:rPr>
              <w:t>Actrapid</w:t>
            </w:r>
          </w:p>
        </w:tc>
        <w:tc>
          <w:tcPr>
            <w:tcW w:w="6090" w:type="dxa"/>
          </w:tcPr>
          <w:p w14:paraId="7CD587C9" w14:textId="76401DBA" w:rsidR="00516E63" w:rsidRDefault="00516E63" w:rsidP="004A6E69">
            <w:pPr>
              <w:ind w:left="0"/>
              <w:rPr>
                <w:i/>
                <w:lang w:eastAsia="nl-BE"/>
              </w:rPr>
            </w:pPr>
            <w:r>
              <w:rPr>
                <w:i/>
                <w:lang w:eastAsia="nl-BE"/>
              </w:rPr>
              <w:t>Snelwerkende insuline</w:t>
            </w:r>
          </w:p>
        </w:tc>
      </w:tr>
      <w:tr w:rsidR="00516E63" w14:paraId="4F0F901A" w14:textId="77777777" w:rsidTr="004A6E69">
        <w:tc>
          <w:tcPr>
            <w:tcW w:w="2575" w:type="dxa"/>
          </w:tcPr>
          <w:p w14:paraId="05890BA8" w14:textId="00888067" w:rsidR="00516E63" w:rsidRDefault="00516E63" w:rsidP="004A6E69">
            <w:pPr>
              <w:ind w:left="0"/>
              <w:rPr>
                <w:i/>
                <w:lang w:eastAsia="nl-BE"/>
              </w:rPr>
            </w:pPr>
            <w:r>
              <w:rPr>
                <w:i/>
                <w:lang w:eastAsia="nl-BE"/>
              </w:rPr>
              <w:t>Xanax</w:t>
            </w:r>
          </w:p>
        </w:tc>
        <w:tc>
          <w:tcPr>
            <w:tcW w:w="6090" w:type="dxa"/>
          </w:tcPr>
          <w:p w14:paraId="7590CCD9" w14:textId="7CEF518A" w:rsidR="00516E63" w:rsidRDefault="00516E63" w:rsidP="004A6E69">
            <w:pPr>
              <w:ind w:left="0"/>
              <w:rPr>
                <w:i/>
                <w:lang w:eastAsia="nl-BE"/>
              </w:rPr>
            </w:pPr>
            <w:r>
              <w:rPr>
                <w:i/>
                <w:lang w:eastAsia="nl-BE"/>
              </w:rPr>
              <w:t>benzodiazepine</w:t>
            </w:r>
          </w:p>
        </w:tc>
      </w:tr>
      <w:tr w:rsidR="00516E63" w14:paraId="4D168C68" w14:textId="77777777" w:rsidTr="004A6E69">
        <w:tc>
          <w:tcPr>
            <w:tcW w:w="2575" w:type="dxa"/>
          </w:tcPr>
          <w:p w14:paraId="2559FDC6" w14:textId="6146405A" w:rsidR="00516E63" w:rsidRDefault="00516E63" w:rsidP="004A6E69">
            <w:pPr>
              <w:ind w:left="0"/>
              <w:rPr>
                <w:i/>
                <w:lang w:eastAsia="nl-BE"/>
              </w:rPr>
            </w:pPr>
            <w:r>
              <w:rPr>
                <w:i/>
                <w:lang w:eastAsia="nl-BE"/>
              </w:rPr>
              <w:t>novorapid</w:t>
            </w:r>
          </w:p>
        </w:tc>
        <w:tc>
          <w:tcPr>
            <w:tcW w:w="6090" w:type="dxa"/>
          </w:tcPr>
          <w:p w14:paraId="08695CB7" w14:textId="28A04310" w:rsidR="00516E63" w:rsidRDefault="00516E63" w:rsidP="004A6E69">
            <w:pPr>
              <w:ind w:left="0"/>
              <w:rPr>
                <w:i/>
                <w:lang w:eastAsia="nl-BE"/>
              </w:rPr>
            </w:pPr>
            <w:r>
              <w:rPr>
                <w:i/>
                <w:lang w:eastAsia="nl-BE"/>
              </w:rPr>
              <w:t>Snelwerkende insuline</w:t>
            </w:r>
          </w:p>
        </w:tc>
      </w:tr>
      <w:tr w:rsidR="00516E63" w14:paraId="2065DDAB" w14:textId="77777777" w:rsidTr="004A6E69">
        <w:tc>
          <w:tcPr>
            <w:tcW w:w="2575" w:type="dxa"/>
          </w:tcPr>
          <w:p w14:paraId="49C80F84" w14:textId="471A33B9" w:rsidR="00516E63" w:rsidRDefault="00516E63" w:rsidP="004A6E69">
            <w:pPr>
              <w:ind w:left="0"/>
              <w:rPr>
                <w:i/>
                <w:lang w:eastAsia="nl-BE"/>
              </w:rPr>
            </w:pPr>
            <w:r>
              <w:rPr>
                <w:i/>
                <w:lang w:eastAsia="nl-BE"/>
              </w:rPr>
              <w:t>lantus</w:t>
            </w:r>
          </w:p>
        </w:tc>
        <w:tc>
          <w:tcPr>
            <w:tcW w:w="6090" w:type="dxa"/>
          </w:tcPr>
          <w:p w14:paraId="1B0816F8" w14:textId="47473FB0" w:rsidR="00516E63" w:rsidRDefault="00516E63" w:rsidP="004A6E69">
            <w:pPr>
              <w:ind w:left="0"/>
              <w:rPr>
                <w:i/>
                <w:lang w:eastAsia="nl-BE"/>
              </w:rPr>
            </w:pPr>
            <w:r>
              <w:rPr>
                <w:i/>
                <w:lang w:eastAsia="nl-BE"/>
              </w:rPr>
              <w:t>Langwerkende insuline</w:t>
            </w:r>
          </w:p>
        </w:tc>
      </w:tr>
      <w:tr w:rsidR="00516E63" w14:paraId="73DB9E79" w14:textId="77777777" w:rsidTr="004A6E69">
        <w:tc>
          <w:tcPr>
            <w:tcW w:w="2575" w:type="dxa"/>
          </w:tcPr>
          <w:p w14:paraId="7244B91B" w14:textId="7B9A09E0" w:rsidR="00516E63" w:rsidRDefault="00516E63" w:rsidP="004A6E69">
            <w:pPr>
              <w:ind w:left="0"/>
              <w:rPr>
                <w:i/>
                <w:lang w:eastAsia="nl-BE"/>
              </w:rPr>
            </w:pPr>
            <w:r>
              <w:rPr>
                <w:i/>
                <w:lang w:eastAsia="nl-BE"/>
              </w:rPr>
              <w:t>laxoberon</w:t>
            </w:r>
          </w:p>
        </w:tc>
        <w:tc>
          <w:tcPr>
            <w:tcW w:w="6090" w:type="dxa"/>
          </w:tcPr>
          <w:p w14:paraId="517E42F5" w14:textId="5157F176" w:rsidR="00516E63" w:rsidRDefault="00516E63" w:rsidP="004A6E69">
            <w:pPr>
              <w:ind w:left="0"/>
              <w:rPr>
                <w:i/>
                <w:lang w:eastAsia="nl-BE"/>
              </w:rPr>
            </w:pPr>
            <w:r>
              <w:rPr>
                <w:i/>
                <w:lang w:eastAsia="nl-BE"/>
              </w:rPr>
              <w:t>laxativa</w:t>
            </w:r>
          </w:p>
        </w:tc>
      </w:tr>
      <w:tr w:rsidR="00516E63" w14:paraId="05A71D32" w14:textId="77777777" w:rsidTr="004A6E69">
        <w:tc>
          <w:tcPr>
            <w:tcW w:w="2575" w:type="dxa"/>
          </w:tcPr>
          <w:p w14:paraId="3F3C5A51" w14:textId="521AF963" w:rsidR="00516E63" w:rsidRDefault="00516E63" w:rsidP="004A6E69">
            <w:pPr>
              <w:ind w:left="0"/>
              <w:rPr>
                <w:i/>
                <w:lang w:eastAsia="nl-BE"/>
              </w:rPr>
            </w:pPr>
            <w:r>
              <w:rPr>
                <w:i/>
                <w:lang w:eastAsia="nl-BE"/>
              </w:rPr>
              <w:t>pantomed</w:t>
            </w:r>
          </w:p>
        </w:tc>
        <w:tc>
          <w:tcPr>
            <w:tcW w:w="6090" w:type="dxa"/>
          </w:tcPr>
          <w:p w14:paraId="0961BD48" w14:textId="08925BEE" w:rsidR="00516E63" w:rsidRDefault="00516E63" w:rsidP="004A6E69">
            <w:pPr>
              <w:ind w:left="0"/>
              <w:rPr>
                <w:i/>
                <w:lang w:eastAsia="nl-BE"/>
              </w:rPr>
            </w:pPr>
            <w:r>
              <w:rPr>
                <w:i/>
                <w:lang w:eastAsia="nl-BE"/>
              </w:rPr>
              <w:t>maagbeschermer</w:t>
            </w:r>
          </w:p>
        </w:tc>
      </w:tr>
      <w:tr w:rsidR="00516E63" w14:paraId="037B7A4A" w14:textId="77777777" w:rsidTr="004A6E69">
        <w:tc>
          <w:tcPr>
            <w:tcW w:w="2575" w:type="dxa"/>
          </w:tcPr>
          <w:p w14:paraId="6632FE22" w14:textId="56C4EC4E" w:rsidR="00516E63" w:rsidRDefault="00516E63" w:rsidP="004A6E69">
            <w:pPr>
              <w:ind w:left="0"/>
              <w:rPr>
                <w:i/>
                <w:lang w:eastAsia="nl-BE"/>
              </w:rPr>
            </w:pPr>
            <w:r>
              <w:rPr>
                <w:i/>
                <w:lang w:eastAsia="nl-BE"/>
              </w:rPr>
              <w:t>movicol</w:t>
            </w:r>
          </w:p>
        </w:tc>
        <w:tc>
          <w:tcPr>
            <w:tcW w:w="6090" w:type="dxa"/>
          </w:tcPr>
          <w:p w14:paraId="4D4C4EE5" w14:textId="463AFC3F" w:rsidR="00516E63" w:rsidRDefault="00516E63" w:rsidP="004A6E69">
            <w:pPr>
              <w:ind w:left="0"/>
              <w:rPr>
                <w:i/>
                <w:lang w:eastAsia="nl-BE"/>
              </w:rPr>
            </w:pPr>
            <w:r>
              <w:rPr>
                <w:i/>
                <w:lang w:eastAsia="nl-BE"/>
              </w:rPr>
              <w:t>laxativa</w:t>
            </w:r>
          </w:p>
        </w:tc>
      </w:tr>
      <w:tr w:rsidR="00516E63" w14:paraId="40C4749F" w14:textId="77777777" w:rsidTr="004A6E69">
        <w:tc>
          <w:tcPr>
            <w:tcW w:w="2575" w:type="dxa"/>
          </w:tcPr>
          <w:p w14:paraId="11EEF63E" w14:textId="028C6541" w:rsidR="00516E63" w:rsidRDefault="00516E63" w:rsidP="004A6E69">
            <w:pPr>
              <w:ind w:left="0"/>
              <w:rPr>
                <w:i/>
                <w:lang w:eastAsia="nl-BE"/>
              </w:rPr>
            </w:pPr>
            <w:r>
              <w:rPr>
                <w:i/>
                <w:lang w:eastAsia="nl-BE"/>
              </w:rPr>
              <w:t>monuril</w:t>
            </w:r>
          </w:p>
        </w:tc>
        <w:tc>
          <w:tcPr>
            <w:tcW w:w="6090" w:type="dxa"/>
          </w:tcPr>
          <w:p w14:paraId="1769613F" w14:textId="49C1941E" w:rsidR="00516E63" w:rsidRDefault="00516E63" w:rsidP="004A6E69">
            <w:pPr>
              <w:ind w:left="0"/>
              <w:rPr>
                <w:i/>
                <w:lang w:eastAsia="nl-BE"/>
              </w:rPr>
            </w:pPr>
            <w:r>
              <w:rPr>
                <w:i/>
                <w:lang w:eastAsia="nl-BE"/>
              </w:rPr>
              <w:t>Antibiotica - blaas</w:t>
            </w:r>
          </w:p>
        </w:tc>
      </w:tr>
      <w:tr w:rsidR="00516E63" w14:paraId="25E824A8" w14:textId="77777777" w:rsidTr="004A6E69">
        <w:tc>
          <w:tcPr>
            <w:tcW w:w="2575" w:type="dxa"/>
          </w:tcPr>
          <w:p w14:paraId="6FAB2F4A" w14:textId="4F575AA1" w:rsidR="00516E63" w:rsidRDefault="00516E63" w:rsidP="004A6E69">
            <w:pPr>
              <w:ind w:left="0"/>
              <w:rPr>
                <w:i/>
                <w:lang w:eastAsia="nl-BE"/>
              </w:rPr>
            </w:pPr>
            <w:r>
              <w:rPr>
                <w:i/>
                <w:lang w:eastAsia="nl-BE"/>
              </w:rPr>
              <w:t>furandantine</w:t>
            </w:r>
          </w:p>
        </w:tc>
        <w:tc>
          <w:tcPr>
            <w:tcW w:w="6090" w:type="dxa"/>
          </w:tcPr>
          <w:p w14:paraId="1542273E" w14:textId="6B8C0B7C" w:rsidR="00516E63" w:rsidRDefault="00516E63" w:rsidP="004A6E69">
            <w:pPr>
              <w:ind w:left="0"/>
              <w:rPr>
                <w:i/>
                <w:lang w:eastAsia="nl-BE"/>
              </w:rPr>
            </w:pPr>
            <w:r>
              <w:rPr>
                <w:i/>
                <w:lang w:eastAsia="nl-BE"/>
              </w:rPr>
              <w:t>Antibiotica - blaas</w:t>
            </w:r>
          </w:p>
        </w:tc>
      </w:tr>
      <w:tr w:rsidR="00516E63" w14:paraId="65461AA6" w14:textId="77777777" w:rsidTr="004A6E69">
        <w:tc>
          <w:tcPr>
            <w:tcW w:w="2575" w:type="dxa"/>
          </w:tcPr>
          <w:p w14:paraId="7C326A4C" w14:textId="5C6C65B2" w:rsidR="00516E63" w:rsidRDefault="00516E63" w:rsidP="004A6E69">
            <w:pPr>
              <w:ind w:left="0"/>
              <w:rPr>
                <w:i/>
                <w:lang w:eastAsia="nl-BE"/>
              </w:rPr>
            </w:pPr>
            <w:r>
              <w:rPr>
                <w:i/>
                <w:lang w:eastAsia="nl-BE"/>
              </w:rPr>
              <w:t>redomex</w:t>
            </w:r>
          </w:p>
        </w:tc>
        <w:tc>
          <w:tcPr>
            <w:tcW w:w="6090" w:type="dxa"/>
          </w:tcPr>
          <w:p w14:paraId="3524F134" w14:textId="17D7F4F0" w:rsidR="00516E63" w:rsidRDefault="00516E63" w:rsidP="004A6E69">
            <w:pPr>
              <w:ind w:left="0"/>
              <w:rPr>
                <w:i/>
                <w:lang w:eastAsia="nl-BE"/>
              </w:rPr>
            </w:pPr>
            <w:r>
              <w:rPr>
                <w:i/>
                <w:lang w:eastAsia="nl-BE"/>
              </w:rPr>
              <w:t>antidepressiva</w:t>
            </w:r>
          </w:p>
        </w:tc>
      </w:tr>
      <w:tr w:rsidR="00516E63" w14:paraId="17FC7BA4" w14:textId="77777777" w:rsidTr="004A6E69">
        <w:tc>
          <w:tcPr>
            <w:tcW w:w="2575" w:type="dxa"/>
          </w:tcPr>
          <w:p w14:paraId="36485C89" w14:textId="0CC96DEC" w:rsidR="00516E63" w:rsidRDefault="00516E63" w:rsidP="004A6E69">
            <w:pPr>
              <w:ind w:left="0"/>
              <w:rPr>
                <w:i/>
                <w:lang w:eastAsia="nl-BE"/>
              </w:rPr>
            </w:pPr>
            <w:r>
              <w:rPr>
                <w:i/>
                <w:lang w:eastAsia="nl-BE"/>
              </w:rPr>
              <w:t>Depakine</w:t>
            </w:r>
          </w:p>
        </w:tc>
        <w:tc>
          <w:tcPr>
            <w:tcW w:w="6090" w:type="dxa"/>
          </w:tcPr>
          <w:p w14:paraId="1112C42C" w14:textId="558D7F58" w:rsidR="00516E63" w:rsidRDefault="00516E63" w:rsidP="004A6E69">
            <w:pPr>
              <w:ind w:left="0"/>
              <w:rPr>
                <w:i/>
                <w:lang w:eastAsia="nl-BE"/>
              </w:rPr>
            </w:pPr>
            <w:r>
              <w:rPr>
                <w:i/>
                <w:lang w:eastAsia="nl-BE"/>
              </w:rPr>
              <w:t>Anti - epilepticum</w:t>
            </w:r>
          </w:p>
        </w:tc>
      </w:tr>
      <w:tr w:rsidR="00516E63" w14:paraId="58AA7715" w14:textId="77777777" w:rsidTr="004A6E69">
        <w:tc>
          <w:tcPr>
            <w:tcW w:w="2575" w:type="dxa"/>
          </w:tcPr>
          <w:p w14:paraId="728432E6" w14:textId="61FC9CD6" w:rsidR="00516E63" w:rsidRDefault="00516E63" w:rsidP="004A6E69">
            <w:pPr>
              <w:ind w:left="0"/>
              <w:rPr>
                <w:i/>
                <w:lang w:eastAsia="nl-BE"/>
              </w:rPr>
            </w:pPr>
            <w:r>
              <w:rPr>
                <w:i/>
                <w:lang w:eastAsia="nl-BE"/>
              </w:rPr>
              <w:t>keppra</w:t>
            </w:r>
          </w:p>
        </w:tc>
        <w:tc>
          <w:tcPr>
            <w:tcW w:w="6090" w:type="dxa"/>
          </w:tcPr>
          <w:p w14:paraId="54A1A7AD" w14:textId="6EC85230" w:rsidR="00516E63" w:rsidRDefault="00516E63" w:rsidP="004A6E69">
            <w:pPr>
              <w:ind w:left="0"/>
              <w:rPr>
                <w:i/>
                <w:lang w:eastAsia="nl-BE"/>
              </w:rPr>
            </w:pPr>
            <w:r>
              <w:rPr>
                <w:i/>
                <w:lang w:eastAsia="nl-BE"/>
              </w:rPr>
              <w:t>Anti - epilepticum</w:t>
            </w:r>
          </w:p>
        </w:tc>
      </w:tr>
      <w:tr w:rsidR="00516E63" w14:paraId="2AC0C410" w14:textId="77777777" w:rsidTr="004A6E69">
        <w:tc>
          <w:tcPr>
            <w:tcW w:w="2575" w:type="dxa"/>
          </w:tcPr>
          <w:p w14:paraId="2C1CF692" w14:textId="56131D1B" w:rsidR="00516E63" w:rsidRDefault="00516E63" w:rsidP="004A6E69">
            <w:pPr>
              <w:ind w:left="0"/>
              <w:rPr>
                <w:i/>
                <w:lang w:eastAsia="nl-BE"/>
              </w:rPr>
            </w:pPr>
            <w:r>
              <w:rPr>
                <w:i/>
                <w:lang w:eastAsia="nl-BE"/>
              </w:rPr>
              <w:t>ciproxine</w:t>
            </w:r>
          </w:p>
        </w:tc>
        <w:tc>
          <w:tcPr>
            <w:tcW w:w="6090" w:type="dxa"/>
          </w:tcPr>
          <w:p w14:paraId="6E2C0B77" w14:textId="360ADD61" w:rsidR="00516E63" w:rsidRDefault="00516E63" w:rsidP="004A6E69">
            <w:pPr>
              <w:ind w:left="0"/>
              <w:rPr>
                <w:i/>
                <w:lang w:eastAsia="nl-BE"/>
              </w:rPr>
            </w:pPr>
            <w:r>
              <w:rPr>
                <w:i/>
                <w:lang w:eastAsia="nl-BE"/>
              </w:rPr>
              <w:t>antibioticum</w:t>
            </w:r>
          </w:p>
        </w:tc>
      </w:tr>
      <w:tr w:rsidR="00516E63" w14:paraId="6F1D2C5E" w14:textId="77777777" w:rsidTr="004A6E69">
        <w:tc>
          <w:tcPr>
            <w:tcW w:w="2575" w:type="dxa"/>
          </w:tcPr>
          <w:p w14:paraId="1050463A" w14:textId="799ADFFE" w:rsidR="00516E63" w:rsidRDefault="00516E63" w:rsidP="004A6E69">
            <w:pPr>
              <w:ind w:left="0"/>
              <w:rPr>
                <w:i/>
                <w:lang w:eastAsia="nl-BE"/>
              </w:rPr>
            </w:pPr>
            <w:r>
              <w:rPr>
                <w:i/>
                <w:lang w:eastAsia="nl-BE"/>
              </w:rPr>
              <w:t>amoxiclav</w:t>
            </w:r>
          </w:p>
        </w:tc>
        <w:tc>
          <w:tcPr>
            <w:tcW w:w="6090" w:type="dxa"/>
          </w:tcPr>
          <w:p w14:paraId="72A2EAF8" w14:textId="4DED876A" w:rsidR="00516E63" w:rsidRDefault="00516E63" w:rsidP="004A6E69">
            <w:pPr>
              <w:ind w:left="0"/>
              <w:rPr>
                <w:i/>
                <w:lang w:eastAsia="nl-BE"/>
              </w:rPr>
            </w:pPr>
            <w:r>
              <w:rPr>
                <w:i/>
                <w:lang w:eastAsia="nl-BE"/>
              </w:rPr>
              <w:t>antibioticum</w:t>
            </w:r>
            <w:bookmarkStart w:id="0" w:name="_GoBack"/>
            <w:bookmarkEnd w:id="0"/>
          </w:p>
        </w:tc>
      </w:tr>
    </w:tbl>
    <w:p w14:paraId="6C9AF753" w14:textId="77777777" w:rsidR="004A6E69" w:rsidRPr="004A6E69" w:rsidRDefault="004A6E69" w:rsidP="004A6E69">
      <w:pPr>
        <w:rPr>
          <w:lang w:eastAsia="nl-BE"/>
        </w:rPr>
      </w:pPr>
    </w:p>
    <w:p w14:paraId="5C24119E" w14:textId="77777777" w:rsidR="001E475A" w:rsidRPr="005E31BF" w:rsidRDefault="001E475A" w:rsidP="001E475A">
      <w:pPr>
        <w:rPr>
          <w:i/>
          <w:lang w:eastAsia="nl-BE"/>
        </w:rPr>
      </w:pPr>
    </w:p>
    <w:p w14:paraId="7A2F9621" w14:textId="77777777" w:rsidR="001E475A" w:rsidRPr="005E31BF" w:rsidRDefault="001E475A" w:rsidP="001E475A">
      <w:pPr>
        <w:rPr>
          <w:i/>
          <w:lang w:eastAsia="nl-BE"/>
        </w:rPr>
      </w:pPr>
    </w:p>
    <w:p w14:paraId="54F83B3D" w14:textId="77777777" w:rsidR="001E475A" w:rsidRPr="001E475A" w:rsidRDefault="001E475A" w:rsidP="001E475A">
      <w:pPr>
        <w:rPr>
          <w:i/>
          <w:lang w:eastAsia="nl-BE"/>
        </w:rPr>
      </w:pPr>
    </w:p>
    <w:p w14:paraId="09D17A63" w14:textId="77777777" w:rsidR="00470F59" w:rsidRPr="00470F59" w:rsidRDefault="00470F59" w:rsidP="00470F59">
      <w:pPr>
        <w:rPr>
          <w:lang w:eastAsia="nl-BE"/>
        </w:rPr>
      </w:pPr>
    </w:p>
    <w:p w14:paraId="0A32D83D" w14:textId="77777777" w:rsidR="00470F59" w:rsidRPr="00D9242E" w:rsidRDefault="00470F59" w:rsidP="00470F59">
      <w:pPr>
        <w:pStyle w:val="Heading1"/>
        <w:numPr>
          <w:ilvl w:val="0"/>
          <w:numId w:val="0"/>
        </w:numPr>
        <w:ind w:left="432"/>
        <w:rPr>
          <w:rFonts w:eastAsia="Times New Roman"/>
          <w:lang w:eastAsia="nl-BE"/>
        </w:rPr>
      </w:pPr>
    </w:p>
    <w:p w14:paraId="030CD789" w14:textId="77777777" w:rsidR="00470F59" w:rsidRPr="00470F59" w:rsidRDefault="00470F59" w:rsidP="00470F59">
      <w:pPr>
        <w:rPr>
          <w:lang w:eastAsia="nl-BE"/>
        </w:rPr>
      </w:pPr>
    </w:p>
    <w:p w14:paraId="7F66783B" w14:textId="106B57B6" w:rsidR="001A79B9" w:rsidRPr="0098422B" w:rsidRDefault="001A79B9" w:rsidP="00106F22">
      <w:pPr>
        <w:pStyle w:val="Heading2"/>
        <w:numPr>
          <w:ilvl w:val="0"/>
          <w:numId w:val="0"/>
        </w:numPr>
      </w:pPr>
    </w:p>
    <w:sectPr w:rsidR="001A79B9" w:rsidRPr="0098422B" w:rsidSect="000F2B94">
      <w:headerReference w:type="default" r:id="rId18"/>
      <w:footerReference w:type="default" r:id="rId1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4A6E69" w:rsidRDefault="004A6E69" w:rsidP="0098422B">
      <w:pPr>
        <w:spacing w:after="0" w:line="240" w:lineRule="auto"/>
      </w:pPr>
      <w:r>
        <w:separator/>
      </w:r>
    </w:p>
  </w:endnote>
  <w:endnote w:type="continuationSeparator" w:id="0">
    <w:p w14:paraId="0072FE9F" w14:textId="77777777" w:rsidR="004A6E69" w:rsidRDefault="004A6E69" w:rsidP="0098422B">
      <w:pPr>
        <w:spacing w:after="0" w:line="240" w:lineRule="auto"/>
      </w:pPr>
      <w:r>
        <w:continuationSeparator/>
      </w:r>
    </w:p>
  </w:endnote>
  <w:endnote w:type="continuationNotice" w:id="1">
    <w:p w14:paraId="6C44F36F" w14:textId="77777777" w:rsidR="000C5F27" w:rsidRDefault="000C5F2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6F2FA863" w:rsidR="004A6E69" w:rsidRPr="00A07F19" w:rsidRDefault="004A6E69" w:rsidP="00471C57">
    <w:pPr>
      <w:pStyle w:val="Footer"/>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C5F27">
      <w:rPr>
        <w:noProof/>
      </w:rPr>
      <w:t>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516E63">
      <w:rPr>
        <w:noProof/>
      </w:rPr>
      <w:t>13</w:t>
    </w:r>
    <w:r w:rsidRPr="00A07F19">
      <w:fldChar w:fldCharType="end"/>
    </w:r>
    <w:r w:rsidRPr="00A07F19">
      <w:t xml:space="preserve"> / </w:t>
    </w:r>
    <w:fldSimple w:instr="NUMPAGES  \* Arabic  \* MERGEFORMAT">
      <w:r w:rsidR="00516E63">
        <w:rPr>
          <w:noProof/>
        </w:rPr>
        <w:t>13</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4A6E69" w:rsidRDefault="004A6E69" w:rsidP="0098422B">
      <w:pPr>
        <w:spacing w:after="0" w:line="240" w:lineRule="auto"/>
      </w:pPr>
      <w:r>
        <w:separator/>
      </w:r>
    </w:p>
  </w:footnote>
  <w:footnote w:type="continuationSeparator" w:id="0">
    <w:p w14:paraId="55A22792" w14:textId="77777777" w:rsidR="004A6E69" w:rsidRDefault="004A6E69" w:rsidP="0098422B">
      <w:pPr>
        <w:spacing w:after="0" w:line="240" w:lineRule="auto"/>
      </w:pPr>
      <w:r>
        <w:continuationSeparator/>
      </w:r>
    </w:p>
  </w:footnote>
  <w:footnote w:type="continuationNotice" w:id="1">
    <w:p w14:paraId="7A6A3C4E" w14:textId="77777777" w:rsidR="000C5F27" w:rsidRDefault="000C5F27">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4A6E69" w:rsidRDefault="004A6E69">
    <w:pPr>
      <w:pStyle w:val="Header"/>
    </w:pPr>
    <w:r>
      <w:rPr>
        <w:noProof/>
        <w:lang w:eastAsia="nl-BE"/>
      </w:rPr>
      <w:drawing>
        <wp:anchor distT="0" distB="0" distL="114300" distR="114300" simplePos="0" relativeHeight="251658240"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530978"/>
    <w:multiLevelType w:val="hybridMultilevel"/>
    <w:tmpl w:val="D2466B3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B8C335E"/>
    <w:multiLevelType w:val="multilevel"/>
    <w:tmpl w:val="91388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EB2EA2"/>
    <w:multiLevelType w:val="hybridMultilevel"/>
    <w:tmpl w:val="92FE9DD6"/>
    <w:lvl w:ilvl="0" w:tplc="08130003">
      <w:start w:val="1"/>
      <w:numFmt w:val="bullet"/>
      <w:lvlText w:val="o"/>
      <w:lvlJc w:val="left"/>
      <w:pPr>
        <w:ind w:left="1242" w:hanging="360"/>
      </w:pPr>
      <w:rPr>
        <w:rFonts w:ascii="Courier New" w:hAnsi="Courier New" w:cs="Courier New" w:hint="default"/>
      </w:rPr>
    </w:lvl>
    <w:lvl w:ilvl="1" w:tplc="08130003" w:tentative="1">
      <w:start w:val="1"/>
      <w:numFmt w:val="bullet"/>
      <w:lvlText w:val="o"/>
      <w:lvlJc w:val="left"/>
      <w:pPr>
        <w:ind w:left="1962" w:hanging="360"/>
      </w:pPr>
      <w:rPr>
        <w:rFonts w:ascii="Courier New" w:hAnsi="Courier New" w:cs="Courier New" w:hint="default"/>
      </w:rPr>
    </w:lvl>
    <w:lvl w:ilvl="2" w:tplc="08130005" w:tentative="1">
      <w:start w:val="1"/>
      <w:numFmt w:val="bullet"/>
      <w:lvlText w:val=""/>
      <w:lvlJc w:val="left"/>
      <w:pPr>
        <w:ind w:left="2682" w:hanging="360"/>
      </w:pPr>
      <w:rPr>
        <w:rFonts w:ascii="Wingdings" w:hAnsi="Wingdings" w:hint="default"/>
      </w:rPr>
    </w:lvl>
    <w:lvl w:ilvl="3" w:tplc="08130001" w:tentative="1">
      <w:start w:val="1"/>
      <w:numFmt w:val="bullet"/>
      <w:lvlText w:val=""/>
      <w:lvlJc w:val="left"/>
      <w:pPr>
        <w:ind w:left="3402" w:hanging="360"/>
      </w:pPr>
      <w:rPr>
        <w:rFonts w:ascii="Symbol" w:hAnsi="Symbol" w:hint="default"/>
      </w:rPr>
    </w:lvl>
    <w:lvl w:ilvl="4" w:tplc="08130003" w:tentative="1">
      <w:start w:val="1"/>
      <w:numFmt w:val="bullet"/>
      <w:lvlText w:val="o"/>
      <w:lvlJc w:val="left"/>
      <w:pPr>
        <w:ind w:left="4122" w:hanging="360"/>
      </w:pPr>
      <w:rPr>
        <w:rFonts w:ascii="Courier New" w:hAnsi="Courier New" w:cs="Courier New" w:hint="default"/>
      </w:rPr>
    </w:lvl>
    <w:lvl w:ilvl="5" w:tplc="08130005" w:tentative="1">
      <w:start w:val="1"/>
      <w:numFmt w:val="bullet"/>
      <w:lvlText w:val=""/>
      <w:lvlJc w:val="left"/>
      <w:pPr>
        <w:ind w:left="4842" w:hanging="360"/>
      </w:pPr>
      <w:rPr>
        <w:rFonts w:ascii="Wingdings" w:hAnsi="Wingdings" w:hint="default"/>
      </w:rPr>
    </w:lvl>
    <w:lvl w:ilvl="6" w:tplc="08130001" w:tentative="1">
      <w:start w:val="1"/>
      <w:numFmt w:val="bullet"/>
      <w:lvlText w:val=""/>
      <w:lvlJc w:val="left"/>
      <w:pPr>
        <w:ind w:left="5562" w:hanging="360"/>
      </w:pPr>
      <w:rPr>
        <w:rFonts w:ascii="Symbol" w:hAnsi="Symbol" w:hint="default"/>
      </w:rPr>
    </w:lvl>
    <w:lvl w:ilvl="7" w:tplc="08130003" w:tentative="1">
      <w:start w:val="1"/>
      <w:numFmt w:val="bullet"/>
      <w:lvlText w:val="o"/>
      <w:lvlJc w:val="left"/>
      <w:pPr>
        <w:ind w:left="6282" w:hanging="360"/>
      </w:pPr>
      <w:rPr>
        <w:rFonts w:ascii="Courier New" w:hAnsi="Courier New" w:cs="Courier New" w:hint="default"/>
      </w:rPr>
    </w:lvl>
    <w:lvl w:ilvl="8" w:tplc="08130005" w:tentative="1">
      <w:start w:val="1"/>
      <w:numFmt w:val="bullet"/>
      <w:lvlText w:val=""/>
      <w:lvlJc w:val="left"/>
      <w:pPr>
        <w:ind w:left="7002"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B670424"/>
    <w:multiLevelType w:val="hybridMultilevel"/>
    <w:tmpl w:val="701C775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21FC7F09"/>
    <w:multiLevelType w:val="hybridMultilevel"/>
    <w:tmpl w:val="C1FA38B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626495E"/>
    <w:multiLevelType w:val="multilevel"/>
    <w:tmpl w:val="AA7C006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color w:val="auto"/>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AAB2514"/>
    <w:multiLevelType w:val="hybridMultilevel"/>
    <w:tmpl w:val="390AC67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33463254"/>
    <w:multiLevelType w:val="multilevel"/>
    <w:tmpl w:val="19EA9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6A87B54"/>
    <w:multiLevelType w:val="multilevel"/>
    <w:tmpl w:val="2CA4D9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E395698"/>
    <w:multiLevelType w:val="multilevel"/>
    <w:tmpl w:val="B65EC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A363F68"/>
    <w:multiLevelType w:val="multilevel"/>
    <w:tmpl w:val="99E0CA1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DC83781"/>
    <w:multiLevelType w:val="hybridMultilevel"/>
    <w:tmpl w:val="3072D40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4120ED0"/>
    <w:multiLevelType w:val="multilevel"/>
    <w:tmpl w:val="C812F0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4C25399"/>
    <w:multiLevelType w:val="hybridMultilevel"/>
    <w:tmpl w:val="0D9EB6F4"/>
    <w:lvl w:ilvl="0" w:tplc="1BA4D4B8">
      <w:start w:val="1"/>
      <w:numFmt w:val="bullet"/>
      <w:pStyle w:val="ListParagraph"/>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577C6575"/>
    <w:multiLevelType w:val="hybridMultilevel"/>
    <w:tmpl w:val="F48060DC"/>
    <w:lvl w:ilvl="0" w:tplc="08130001">
      <w:start w:val="1"/>
      <w:numFmt w:val="bullet"/>
      <w:lvlText w:val=""/>
      <w:lvlJc w:val="left"/>
      <w:pPr>
        <w:ind w:left="2190" w:hanging="360"/>
      </w:pPr>
      <w:rPr>
        <w:rFonts w:ascii="Symbol" w:hAnsi="Symbol" w:hint="default"/>
      </w:rPr>
    </w:lvl>
    <w:lvl w:ilvl="1" w:tplc="08130003" w:tentative="1">
      <w:start w:val="1"/>
      <w:numFmt w:val="bullet"/>
      <w:lvlText w:val="o"/>
      <w:lvlJc w:val="left"/>
      <w:pPr>
        <w:ind w:left="2910" w:hanging="360"/>
      </w:pPr>
      <w:rPr>
        <w:rFonts w:ascii="Courier New" w:hAnsi="Courier New" w:cs="Courier New" w:hint="default"/>
      </w:rPr>
    </w:lvl>
    <w:lvl w:ilvl="2" w:tplc="08130005" w:tentative="1">
      <w:start w:val="1"/>
      <w:numFmt w:val="bullet"/>
      <w:lvlText w:val=""/>
      <w:lvlJc w:val="left"/>
      <w:pPr>
        <w:ind w:left="3630" w:hanging="360"/>
      </w:pPr>
      <w:rPr>
        <w:rFonts w:ascii="Wingdings" w:hAnsi="Wingdings" w:hint="default"/>
      </w:rPr>
    </w:lvl>
    <w:lvl w:ilvl="3" w:tplc="08130001" w:tentative="1">
      <w:start w:val="1"/>
      <w:numFmt w:val="bullet"/>
      <w:lvlText w:val=""/>
      <w:lvlJc w:val="left"/>
      <w:pPr>
        <w:ind w:left="4350" w:hanging="360"/>
      </w:pPr>
      <w:rPr>
        <w:rFonts w:ascii="Symbol" w:hAnsi="Symbol" w:hint="default"/>
      </w:rPr>
    </w:lvl>
    <w:lvl w:ilvl="4" w:tplc="08130003" w:tentative="1">
      <w:start w:val="1"/>
      <w:numFmt w:val="bullet"/>
      <w:lvlText w:val="o"/>
      <w:lvlJc w:val="left"/>
      <w:pPr>
        <w:ind w:left="5070" w:hanging="360"/>
      </w:pPr>
      <w:rPr>
        <w:rFonts w:ascii="Courier New" w:hAnsi="Courier New" w:cs="Courier New" w:hint="default"/>
      </w:rPr>
    </w:lvl>
    <w:lvl w:ilvl="5" w:tplc="08130005" w:tentative="1">
      <w:start w:val="1"/>
      <w:numFmt w:val="bullet"/>
      <w:lvlText w:val=""/>
      <w:lvlJc w:val="left"/>
      <w:pPr>
        <w:ind w:left="5790" w:hanging="360"/>
      </w:pPr>
      <w:rPr>
        <w:rFonts w:ascii="Wingdings" w:hAnsi="Wingdings" w:hint="default"/>
      </w:rPr>
    </w:lvl>
    <w:lvl w:ilvl="6" w:tplc="08130001" w:tentative="1">
      <w:start w:val="1"/>
      <w:numFmt w:val="bullet"/>
      <w:lvlText w:val=""/>
      <w:lvlJc w:val="left"/>
      <w:pPr>
        <w:ind w:left="6510" w:hanging="360"/>
      </w:pPr>
      <w:rPr>
        <w:rFonts w:ascii="Symbol" w:hAnsi="Symbol" w:hint="default"/>
      </w:rPr>
    </w:lvl>
    <w:lvl w:ilvl="7" w:tplc="08130003" w:tentative="1">
      <w:start w:val="1"/>
      <w:numFmt w:val="bullet"/>
      <w:lvlText w:val="o"/>
      <w:lvlJc w:val="left"/>
      <w:pPr>
        <w:ind w:left="7230" w:hanging="360"/>
      </w:pPr>
      <w:rPr>
        <w:rFonts w:ascii="Courier New" w:hAnsi="Courier New" w:cs="Courier New" w:hint="default"/>
      </w:rPr>
    </w:lvl>
    <w:lvl w:ilvl="8" w:tplc="08130005" w:tentative="1">
      <w:start w:val="1"/>
      <w:numFmt w:val="bullet"/>
      <w:lvlText w:val=""/>
      <w:lvlJc w:val="left"/>
      <w:pPr>
        <w:ind w:left="7950" w:hanging="360"/>
      </w:pPr>
      <w:rPr>
        <w:rFonts w:ascii="Wingdings" w:hAnsi="Wingdings" w:hint="default"/>
      </w:rPr>
    </w:lvl>
  </w:abstractNum>
  <w:abstractNum w:abstractNumId="20" w15:restartNumberingAfterBreak="0">
    <w:nsid w:val="59710DB3"/>
    <w:multiLevelType w:val="hybridMultilevel"/>
    <w:tmpl w:val="66122A8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C5313E2"/>
    <w:multiLevelType w:val="hybridMultilevel"/>
    <w:tmpl w:val="0B72839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5D8B7540"/>
    <w:multiLevelType w:val="multilevel"/>
    <w:tmpl w:val="C6A64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E64618F"/>
    <w:multiLevelType w:val="multilevel"/>
    <w:tmpl w:val="FECC6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5AC3949"/>
    <w:multiLevelType w:val="hybridMultilevel"/>
    <w:tmpl w:val="C750EA6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67433D0E"/>
    <w:multiLevelType w:val="hybridMultilevel"/>
    <w:tmpl w:val="F98E4B9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6EE63A28"/>
    <w:multiLevelType w:val="multilevel"/>
    <w:tmpl w:val="80EEC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21F585C"/>
    <w:multiLevelType w:val="hybridMultilevel"/>
    <w:tmpl w:val="0B4E3070"/>
    <w:lvl w:ilvl="0" w:tplc="08130003">
      <w:start w:val="1"/>
      <w:numFmt w:val="bullet"/>
      <w:lvlText w:val="o"/>
      <w:lvlJc w:val="left"/>
      <w:pPr>
        <w:ind w:left="1242" w:hanging="360"/>
      </w:pPr>
      <w:rPr>
        <w:rFonts w:ascii="Courier New" w:hAnsi="Courier New" w:cs="Courier New" w:hint="default"/>
      </w:rPr>
    </w:lvl>
    <w:lvl w:ilvl="1" w:tplc="08130003" w:tentative="1">
      <w:start w:val="1"/>
      <w:numFmt w:val="bullet"/>
      <w:lvlText w:val="o"/>
      <w:lvlJc w:val="left"/>
      <w:pPr>
        <w:ind w:left="1962" w:hanging="360"/>
      </w:pPr>
      <w:rPr>
        <w:rFonts w:ascii="Courier New" w:hAnsi="Courier New" w:cs="Courier New" w:hint="default"/>
      </w:rPr>
    </w:lvl>
    <w:lvl w:ilvl="2" w:tplc="08130005" w:tentative="1">
      <w:start w:val="1"/>
      <w:numFmt w:val="bullet"/>
      <w:lvlText w:val=""/>
      <w:lvlJc w:val="left"/>
      <w:pPr>
        <w:ind w:left="2682" w:hanging="360"/>
      </w:pPr>
      <w:rPr>
        <w:rFonts w:ascii="Wingdings" w:hAnsi="Wingdings" w:hint="default"/>
      </w:rPr>
    </w:lvl>
    <w:lvl w:ilvl="3" w:tplc="08130001" w:tentative="1">
      <w:start w:val="1"/>
      <w:numFmt w:val="bullet"/>
      <w:lvlText w:val=""/>
      <w:lvlJc w:val="left"/>
      <w:pPr>
        <w:ind w:left="3402" w:hanging="360"/>
      </w:pPr>
      <w:rPr>
        <w:rFonts w:ascii="Symbol" w:hAnsi="Symbol" w:hint="default"/>
      </w:rPr>
    </w:lvl>
    <w:lvl w:ilvl="4" w:tplc="08130003" w:tentative="1">
      <w:start w:val="1"/>
      <w:numFmt w:val="bullet"/>
      <w:lvlText w:val="o"/>
      <w:lvlJc w:val="left"/>
      <w:pPr>
        <w:ind w:left="4122" w:hanging="360"/>
      </w:pPr>
      <w:rPr>
        <w:rFonts w:ascii="Courier New" w:hAnsi="Courier New" w:cs="Courier New" w:hint="default"/>
      </w:rPr>
    </w:lvl>
    <w:lvl w:ilvl="5" w:tplc="08130005" w:tentative="1">
      <w:start w:val="1"/>
      <w:numFmt w:val="bullet"/>
      <w:lvlText w:val=""/>
      <w:lvlJc w:val="left"/>
      <w:pPr>
        <w:ind w:left="4842" w:hanging="360"/>
      </w:pPr>
      <w:rPr>
        <w:rFonts w:ascii="Wingdings" w:hAnsi="Wingdings" w:hint="default"/>
      </w:rPr>
    </w:lvl>
    <w:lvl w:ilvl="6" w:tplc="08130001" w:tentative="1">
      <w:start w:val="1"/>
      <w:numFmt w:val="bullet"/>
      <w:lvlText w:val=""/>
      <w:lvlJc w:val="left"/>
      <w:pPr>
        <w:ind w:left="5562" w:hanging="360"/>
      </w:pPr>
      <w:rPr>
        <w:rFonts w:ascii="Symbol" w:hAnsi="Symbol" w:hint="default"/>
      </w:rPr>
    </w:lvl>
    <w:lvl w:ilvl="7" w:tplc="08130003" w:tentative="1">
      <w:start w:val="1"/>
      <w:numFmt w:val="bullet"/>
      <w:lvlText w:val="o"/>
      <w:lvlJc w:val="left"/>
      <w:pPr>
        <w:ind w:left="6282" w:hanging="360"/>
      </w:pPr>
      <w:rPr>
        <w:rFonts w:ascii="Courier New" w:hAnsi="Courier New" w:cs="Courier New" w:hint="default"/>
      </w:rPr>
    </w:lvl>
    <w:lvl w:ilvl="8" w:tplc="08130005" w:tentative="1">
      <w:start w:val="1"/>
      <w:numFmt w:val="bullet"/>
      <w:lvlText w:val=""/>
      <w:lvlJc w:val="left"/>
      <w:pPr>
        <w:ind w:left="7002" w:hanging="360"/>
      </w:pPr>
      <w:rPr>
        <w:rFonts w:ascii="Wingdings" w:hAnsi="Wingdings" w:hint="default"/>
      </w:rPr>
    </w:lvl>
  </w:abstractNum>
  <w:abstractNum w:abstractNumId="29"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76C655E6"/>
    <w:multiLevelType w:val="multilevel"/>
    <w:tmpl w:val="2A58C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560138407">
    <w:abstractNumId w:val="3"/>
  </w:num>
  <w:num w:numId="2" w16cid:durableId="2004118134">
    <w:abstractNumId w:val="21"/>
  </w:num>
  <w:num w:numId="3" w16cid:durableId="1825467470">
    <w:abstractNumId w:val="13"/>
  </w:num>
  <w:num w:numId="4" w16cid:durableId="350113229">
    <w:abstractNumId w:val="13"/>
  </w:num>
  <w:num w:numId="5" w16cid:durableId="1514151153">
    <w:abstractNumId w:val="7"/>
  </w:num>
  <w:num w:numId="6" w16cid:durableId="1582255592">
    <w:abstractNumId w:val="4"/>
  </w:num>
  <w:num w:numId="7" w16cid:durableId="892741798">
    <w:abstractNumId w:val="18"/>
  </w:num>
  <w:num w:numId="8" w16cid:durableId="14035999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30482001">
    <w:abstractNumId w:val="8"/>
  </w:num>
  <w:num w:numId="10" w16cid:durableId="1313874678">
    <w:abstractNumId w:val="29"/>
  </w:num>
  <w:num w:numId="11" w16cid:durableId="573128740">
    <w:abstractNumId w:val="15"/>
  </w:num>
  <w:num w:numId="12" w16cid:durableId="16507892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01722987">
    <w:abstractNumId w:val="25"/>
  </w:num>
  <w:num w:numId="14" w16cid:durableId="958491889">
    <w:abstractNumId w:val="10"/>
  </w:num>
  <w:num w:numId="15" w16cid:durableId="593707747">
    <w:abstractNumId w:val="30"/>
  </w:num>
  <w:num w:numId="16" w16cid:durableId="1801874786">
    <w:abstractNumId w:val="11"/>
  </w:num>
  <w:num w:numId="17" w16cid:durableId="1603101756">
    <w:abstractNumId w:val="28"/>
  </w:num>
  <w:num w:numId="18" w16cid:durableId="1621955726">
    <w:abstractNumId w:val="6"/>
  </w:num>
  <w:num w:numId="19" w16cid:durableId="395203753">
    <w:abstractNumId w:val="9"/>
  </w:num>
  <w:num w:numId="20" w16cid:durableId="1841964430">
    <w:abstractNumId w:val="5"/>
  </w:num>
  <w:num w:numId="21" w16cid:durableId="1788432064">
    <w:abstractNumId w:val="22"/>
  </w:num>
  <w:num w:numId="22" w16cid:durableId="1348213713">
    <w:abstractNumId w:val="20"/>
  </w:num>
  <w:num w:numId="23" w16cid:durableId="1906718425">
    <w:abstractNumId w:val="26"/>
  </w:num>
  <w:num w:numId="24" w16cid:durableId="1461605277">
    <w:abstractNumId w:val="12"/>
  </w:num>
  <w:num w:numId="25" w16cid:durableId="835342632">
    <w:abstractNumId w:val="27"/>
  </w:num>
  <w:num w:numId="26" w16cid:durableId="1032145056">
    <w:abstractNumId w:val="16"/>
  </w:num>
  <w:num w:numId="27" w16cid:durableId="1234438601">
    <w:abstractNumId w:val="23"/>
  </w:num>
  <w:num w:numId="28" w16cid:durableId="42600084">
    <w:abstractNumId w:val="24"/>
  </w:num>
  <w:num w:numId="29" w16cid:durableId="863402137">
    <w:abstractNumId w:val="17"/>
  </w:num>
  <w:num w:numId="30" w16cid:durableId="757167578">
    <w:abstractNumId w:val="1"/>
  </w:num>
  <w:num w:numId="31" w16cid:durableId="1934629586">
    <w:abstractNumId w:val="19"/>
  </w:num>
  <w:num w:numId="32" w16cid:durableId="476192562">
    <w:abstractNumId w:val="0"/>
  </w:num>
  <w:num w:numId="33" w16cid:durableId="1796024394">
    <w:abstractNumId w:val="14"/>
  </w:num>
  <w:num w:numId="34" w16cid:durableId="98763370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16898"/>
    <w:rsid w:val="00026200"/>
    <w:rsid w:val="00080164"/>
    <w:rsid w:val="00085E38"/>
    <w:rsid w:val="00093392"/>
    <w:rsid w:val="000B1DB0"/>
    <w:rsid w:val="000B2C0B"/>
    <w:rsid w:val="000C5F27"/>
    <w:rsid w:val="000F2B94"/>
    <w:rsid w:val="00106F22"/>
    <w:rsid w:val="001105E9"/>
    <w:rsid w:val="0011559A"/>
    <w:rsid w:val="001258DB"/>
    <w:rsid w:val="0012606F"/>
    <w:rsid w:val="0013263B"/>
    <w:rsid w:val="00153409"/>
    <w:rsid w:val="00154DFA"/>
    <w:rsid w:val="0016624E"/>
    <w:rsid w:val="001813E4"/>
    <w:rsid w:val="001A79B9"/>
    <w:rsid w:val="001B190D"/>
    <w:rsid w:val="001E475A"/>
    <w:rsid w:val="0023547A"/>
    <w:rsid w:val="00252B0C"/>
    <w:rsid w:val="00254FDE"/>
    <w:rsid w:val="003B08C6"/>
    <w:rsid w:val="003D4C4D"/>
    <w:rsid w:val="00470F59"/>
    <w:rsid w:val="00471C57"/>
    <w:rsid w:val="00483844"/>
    <w:rsid w:val="00486974"/>
    <w:rsid w:val="004A6E69"/>
    <w:rsid w:val="004B5E03"/>
    <w:rsid w:val="004C49EC"/>
    <w:rsid w:val="00516E63"/>
    <w:rsid w:val="005E31BF"/>
    <w:rsid w:val="00623920"/>
    <w:rsid w:val="00651314"/>
    <w:rsid w:val="00670583"/>
    <w:rsid w:val="00673F72"/>
    <w:rsid w:val="0068610D"/>
    <w:rsid w:val="00686E6E"/>
    <w:rsid w:val="006871B0"/>
    <w:rsid w:val="006D0537"/>
    <w:rsid w:val="00714EC3"/>
    <w:rsid w:val="00762864"/>
    <w:rsid w:val="00773013"/>
    <w:rsid w:val="00775B42"/>
    <w:rsid w:val="00834354"/>
    <w:rsid w:val="008550DC"/>
    <w:rsid w:val="008557EE"/>
    <w:rsid w:val="00866D32"/>
    <w:rsid w:val="00882F0B"/>
    <w:rsid w:val="008838B5"/>
    <w:rsid w:val="008A6D91"/>
    <w:rsid w:val="008E26A5"/>
    <w:rsid w:val="00904B95"/>
    <w:rsid w:val="00936B6C"/>
    <w:rsid w:val="00941622"/>
    <w:rsid w:val="00963E8A"/>
    <w:rsid w:val="00980393"/>
    <w:rsid w:val="00980F16"/>
    <w:rsid w:val="00982CA1"/>
    <w:rsid w:val="0098422B"/>
    <w:rsid w:val="00991A94"/>
    <w:rsid w:val="009C5E90"/>
    <w:rsid w:val="009E14D2"/>
    <w:rsid w:val="009F5E8F"/>
    <w:rsid w:val="00A07F19"/>
    <w:rsid w:val="00AB5FA1"/>
    <w:rsid w:val="00AC1A2B"/>
    <w:rsid w:val="00AE1213"/>
    <w:rsid w:val="00AE2064"/>
    <w:rsid w:val="00B355AC"/>
    <w:rsid w:val="00B417C5"/>
    <w:rsid w:val="00B41E0D"/>
    <w:rsid w:val="00B5056A"/>
    <w:rsid w:val="00B60CCF"/>
    <w:rsid w:val="00B648FF"/>
    <w:rsid w:val="00BB4B9D"/>
    <w:rsid w:val="00BD1B5D"/>
    <w:rsid w:val="00C26F16"/>
    <w:rsid w:val="00C33DD0"/>
    <w:rsid w:val="00C3742D"/>
    <w:rsid w:val="00C4505F"/>
    <w:rsid w:val="00C5074F"/>
    <w:rsid w:val="00C7146B"/>
    <w:rsid w:val="00CB0A1D"/>
    <w:rsid w:val="00CB7320"/>
    <w:rsid w:val="00D01ADC"/>
    <w:rsid w:val="00D955C5"/>
    <w:rsid w:val="00DD14BA"/>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5AD02967-EC8C-4C20-81A0-E008395A47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3DD0"/>
    <w:pPr>
      <w:tabs>
        <w:tab w:val="left" w:pos="397"/>
      </w:tabs>
      <w:spacing w:before="120"/>
      <w:ind w:left="397"/>
    </w:pPr>
    <w:rPr>
      <w:rFonts w:ascii="Gill Sans MT" w:hAnsi="Gill Sans MT"/>
      <w:color w:val="3C3C3C" w:themeColor="background2" w:themeShade="40"/>
    </w:rPr>
  </w:style>
  <w:style w:type="paragraph" w:styleId="Heading1">
    <w:name w:val="heading 1"/>
    <w:basedOn w:val="Normal"/>
    <w:next w:val="Normal"/>
    <w:link w:val="Heading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Heading2">
    <w:name w:val="heading 2"/>
    <w:basedOn w:val="Heading1"/>
    <w:next w:val="Normal"/>
    <w:link w:val="Heading2Char"/>
    <w:uiPriority w:val="9"/>
    <w:unhideWhenUsed/>
    <w:qFormat/>
    <w:rsid w:val="0016624E"/>
    <w:pPr>
      <w:numPr>
        <w:ilvl w:val="1"/>
      </w:numPr>
      <w:spacing w:before="40"/>
      <w:ind w:left="975" w:hanging="578"/>
      <w:outlineLvl w:val="1"/>
    </w:pPr>
    <w:rPr>
      <w:color w:val="08453C" w:themeColor="text1"/>
      <w:sz w:val="24"/>
      <w:szCs w:val="26"/>
    </w:rPr>
  </w:style>
  <w:style w:type="paragraph" w:styleId="Heading3">
    <w:name w:val="heading 3"/>
    <w:basedOn w:val="Heading2"/>
    <w:next w:val="Normal"/>
    <w:link w:val="Heading3Char"/>
    <w:uiPriority w:val="9"/>
    <w:unhideWhenUsed/>
    <w:qFormat/>
    <w:rsid w:val="0068610D"/>
    <w:pPr>
      <w:numPr>
        <w:ilvl w:val="2"/>
      </w:numPr>
      <w:ind w:left="794" w:hanging="397"/>
      <w:outlineLvl w:val="2"/>
    </w:pPr>
    <w:rPr>
      <w:rFonts w:asciiTheme="majorHAnsi" w:hAnsiTheme="majorHAnsi"/>
      <w:szCs w:val="24"/>
    </w:rPr>
  </w:style>
  <w:style w:type="paragraph" w:styleId="Heading4">
    <w:name w:val="heading 4"/>
    <w:basedOn w:val="Normal"/>
    <w:next w:val="Normal"/>
    <w:link w:val="Heading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Heading5">
    <w:name w:val="heading 5"/>
    <w:basedOn w:val="Normal"/>
    <w:next w:val="Normal"/>
    <w:link w:val="Heading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Heading6">
    <w:name w:val="heading 6"/>
    <w:basedOn w:val="Normal"/>
    <w:next w:val="Normal"/>
    <w:link w:val="Heading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Heading7">
    <w:name w:val="heading 7"/>
    <w:basedOn w:val="Normal"/>
    <w:next w:val="Normal"/>
    <w:link w:val="Heading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Heading8">
    <w:name w:val="heading 8"/>
    <w:basedOn w:val="Normal"/>
    <w:next w:val="Normal"/>
    <w:link w:val="Heading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Heading9">
    <w:name w:val="heading 9"/>
    <w:basedOn w:val="Normal"/>
    <w:next w:val="Normal"/>
    <w:link w:val="Heading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bodytekst"/>
    <w:basedOn w:val="Normal"/>
    <w:next w:val="Normal"/>
    <w:link w:val="HeaderChar"/>
    <w:uiPriority w:val="99"/>
    <w:unhideWhenUsed/>
    <w:qFormat/>
    <w:rsid w:val="00BD1B5D"/>
    <w:pPr>
      <w:tabs>
        <w:tab w:val="center" w:pos="4536"/>
        <w:tab w:val="right" w:pos="9072"/>
      </w:tabs>
    </w:pPr>
  </w:style>
  <w:style w:type="character" w:customStyle="1" w:styleId="HeaderChar">
    <w:name w:val="Header Char"/>
    <w:aliases w:val="bodytekst Char"/>
    <w:basedOn w:val="DefaultParagraphFont"/>
    <w:link w:val="Header"/>
    <w:uiPriority w:val="99"/>
    <w:rsid w:val="00BD1B5D"/>
    <w:rPr>
      <w:rFonts w:ascii="Gill Sans MT" w:hAnsi="Gill Sans MT"/>
    </w:rPr>
  </w:style>
  <w:style w:type="paragraph" w:styleId="Footer">
    <w:name w:val="footer"/>
    <w:basedOn w:val="Normal"/>
    <w:link w:val="FooterChar"/>
    <w:uiPriority w:val="99"/>
    <w:unhideWhenUsed/>
    <w:qFormat/>
    <w:rsid w:val="00882F0B"/>
    <w:pPr>
      <w:tabs>
        <w:tab w:val="center" w:pos="4536"/>
        <w:tab w:val="right" w:pos="9072"/>
      </w:tabs>
      <w:spacing w:after="0" w:line="240" w:lineRule="auto"/>
    </w:pPr>
    <w:rPr>
      <w:sz w:val="18"/>
    </w:rPr>
  </w:style>
  <w:style w:type="character" w:customStyle="1" w:styleId="FooterChar">
    <w:name w:val="Footer Char"/>
    <w:basedOn w:val="DefaultParagraphFont"/>
    <w:link w:val="Footer"/>
    <w:uiPriority w:val="99"/>
    <w:rsid w:val="00882F0B"/>
    <w:rPr>
      <w:rFonts w:ascii="Gill Sans MT" w:hAnsi="Gill Sans MT"/>
      <w:sz w:val="18"/>
    </w:rPr>
  </w:style>
  <w:style w:type="character" w:customStyle="1" w:styleId="Heading1Char">
    <w:name w:val="Heading 1 Char"/>
    <w:basedOn w:val="DefaultParagraphFont"/>
    <w:link w:val="Heading1"/>
    <w:uiPriority w:val="9"/>
    <w:rsid w:val="009F5E8F"/>
    <w:rPr>
      <w:rFonts w:ascii="Gill Sans MT" w:eastAsiaTheme="majorEastAsia" w:hAnsi="Gill Sans MT" w:cstheme="majorBidi"/>
      <w:b/>
      <w:color w:val="6FC7B6" w:themeColor="text2"/>
      <w:sz w:val="28"/>
      <w:szCs w:val="32"/>
    </w:rPr>
  </w:style>
  <w:style w:type="character" w:customStyle="1" w:styleId="Heading2Char">
    <w:name w:val="Heading 2 Char"/>
    <w:basedOn w:val="DefaultParagraphFont"/>
    <w:link w:val="Heading2"/>
    <w:uiPriority w:val="9"/>
    <w:rsid w:val="0016624E"/>
    <w:rPr>
      <w:rFonts w:ascii="Gill Sans MT" w:eastAsiaTheme="majorEastAsia" w:hAnsi="Gill Sans MT" w:cstheme="majorBidi"/>
      <w:b/>
      <w:color w:val="08453C" w:themeColor="text1"/>
      <w:sz w:val="24"/>
      <w:szCs w:val="26"/>
    </w:rPr>
  </w:style>
  <w:style w:type="character" w:customStyle="1" w:styleId="Heading3Char">
    <w:name w:val="Heading 3 Char"/>
    <w:basedOn w:val="DefaultParagraphFont"/>
    <w:link w:val="Heading3"/>
    <w:uiPriority w:val="9"/>
    <w:rsid w:val="0068610D"/>
    <w:rPr>
      <w:rFonts w:asciiTheme="majorHAnsi" w:eastAsiaTheme="majorEastAsia" w:hAnsiTheme="majorHAnsi" w:cstheme="majorBidi"/>
      <w:color w:val="6FC7B6" w:themeColor="text2"/>
      <w:sz w:val="24"/>
      <w:szCs w:val="24"/>
    </w:rPr>
  </w:style>
  <w:style w:type="character" w:customStyle="1" w:styleId="Heading4Char">
    <w:name w:val="Heading 4 Char"/>
    <w:basedOn w:val="DefaultParagraphFont"/>
    <w:link w:val="Heading4"/>
    <w:uiPriority w:val="9"/>
    <w:rsid w:val="00FA02AF"/>
    <w:rPr>
      <w:rFonts w:asciiTheme="majorHAnsi" w:eastAsiaTheme="majorEastAsia" w:hAnsiTheme="majorHAnsi" w:cstheme="majorBidi"/>
      <w:b/>
      <w:iCs/>
      <w:color w:val="6FC7B6" w:themeColor="text2"/>
    </w:rPr>
  </w:style>
  <w:style w:type="paragraph" w:styleId="Title">
    <w:name w:val="Title"/>
    <w:next w:val="Normal"/>
    <w:link w:val="Title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leChar">
    <w:name w:val="Title Char"/>
    <w:basedOn w:val="DefaultParagraphFont"/>
    <w:link w:val="Title"/>
    <w:uiPriority w:val="10"/>
    <w:rsid w:val="006871B0"/>
    <w:rPr>
      <w:rFonts w:ascii="Gill Sans MT" w:eastAsiaTheme="majorEastAsia" w:hAnsi="Gill Sans MT" w:cstheme="majorBidi"/>
      <w:b/>
      <w:color w:val="6FC7B6" w:themeColor="text2"/>
      <w:spacing w:val="-10"/>
      <w:kern w:val="28"/>
      <w:sz w:val="40"/>
      <w:szCs w:val="56"/>
    </w:rPr>
  </w:style>
  <w:style w:type="paragraph" w:styleId="Subtitle">
    <w:name w:val="Subtitle"/>
    <w:basedOn w:val="Heading2"/>
    <w:next w:val="Normal"/>
    <w:link w:val="SubtitleChar"/>
    <w:uiPriority w:val="11"/>
    <w:qFormat/>
    <w:rsid w:val="00A07F19"/>
    <w:pPr>
      <w:numPr>
        <w:numId w:val="0"/>
      </w:numPr>
      <w:jc w:val="center"/>
    </w:pPr>
    <w:rPr>
      <w:rFonts w:eastAsiaTheme="minorEastAsia"/>
      <w:spacing w:val="15"/>
      <w:sz w:val="32"/>
    </w:rPr>
  </w:style>
  <w:style w:type="character" w:customStyle="1" w:styleId="SubtitleChar">
    <w:name w:val="Subtitle Char"/>
    <w:basedOn w:val="DefaultParagraphFont"/>
    <w:link w:val="Subtitle"/>
    <w:uiPriority w:val="11"/>
    <w:rsid w:val="00A07F19"/>
    <w:rPr>
      <w:rFonts w:ascii="Gill Sans MT" w:eastAsiaTheme="minorEastAsia" w:hAnsi="Gill Sans MT" w:cstheme="majorBidi"/>
      <w:b/>
      <w:color w:val="6FC7B6" w:themeColor="text2"/>
      <w:spacing w:val="15"/>
      <w:sz w:val="32"/>
      <w:szCs w:val="26"/>
    </w:rPr>
  </w:style>
  <w:style w:type="paragraph" w:styleId="ListParagraph">
    <w:name w:val="List Paragraph"/>
    <w:basedOn w:val="Normal"/>
    <w:link w:val="ListParagraphChar"/>
    <w:uiPriority w:val="34"/>
    <w:qFormat/>
    <w:rsid w:val="00882F0B"/>
    <w:pPr>
      <w:numPr>
        <w:numId w:val="7"/>
      </w:numPr>
      <w:contextualSpacing/>
    </w:pPr>
  </w:style>
  <w:style w:type="character" w:styleId="IntenseEmphasis">
    <w:name w:val="Intense Emphasis"/>
    <w:basedOn w:val="DefaultParagraphFont"/>
    <w:uiPriority w:val="21"/>
    <w:rsid w:val="00882F0B"/>
    <w:rPr>
      <w:i/>
      <w:iCs/>
      <w:color w:val="08453C" w:themeColor="accent1"/>
    </w:rPr>
  </w:style>
  <w:style w:type="character" w:styleId="SubtleEmphasis">
    <w:name w:val="Subtle Emphasis"/>
    <w:basedOn w:val="DefaultParagraphFont"/>
    <w:uiPriority w:val="19"/>
    <w:rsid w:val="00882F0B"/>
    <w:rPr>
      <w:i/>
      <w:iCs/>
      <w:color w:val="13A690" w:themeColor="text1" w:themeTint="BF"/>
    </w:rPr>
  </w:style>
  <w:style w:type="character" w:styleId="PlaceholderText">
    <w:name w:val="Placeholder Text"/>
    <w:basedOn w:val="DefaultParagraphFont"/>
    <w:uiPriority w:val="99"/>
    <w:rsid w:val="00A07F19"/>
    <w:rPr>
      <w:color w:val="808080"/>
    </w:rPr>
  </w:style>
  <w:style w:type="table" w:customStyle="1" w:styleId="Tabelraster1">
    <w:name w:val="Tabelraster1"/>
    <w:basedOn w:val="TableNormal"/>
    <w:next w:val="TableGrid"/>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rsid w:val="00EF59E2"/>
    <w:pPr>
      <w:outlineLvl w:val="9"/>
    </w:pPr>
    <w:rPr>
      <w:rFonts w:asciiTheme="majorHAnsi" w:hAnsiTheme="majorHAnsi"/>
      <w:b w:val="0"/>
      <w:color w:val="06332C" w:themeColor="accent1" w:themeShade="BF"/>
      <w:sz w:val="32"/>
      <w:lang w:eastAsia="nl-BE"/>
    </w:rPr>
  </w:style>
  <w:style w:type="paragraph" w:styleId="TOC1">
    <w:name w:val="toc 1"/>
    <w:basedOn w:val="Normal"/>
    <w:next w:val="Normal"/>
    <w:link w:val="TOC1Char"/>
    <w:autoRedefine/>
    <w:uiPriority w:val="39"/>
    <w:unhideWhenUsed/>
    <w:rsid w:val="0068610D"/>
    <w:pPr>
      <w:tabs>
        <w:tab w:val="right" w:leader="dot" w:pos="9072"/>
      </w:tabs>
      <w:spacing w:after="100"/>
      <w:ind w:left="0"/>
    </w:pPr>
  </w:style>
  <w:style w:type="paragraph" w:styleId="TOC2">
    <w:name w:val="toc 2"/>
    <w:basedOn w:val="Normal"/>
    <w:next w:val="Normal"/>
    <w:autoRedefine/>
    <w:uiPriority w:val="39"/>
    <w:unhideWhenUsed/>
    <w:rsid w:val="00773013"/>
    <w:pPr>
      <w:tabs>
        <w:tab w:val="right" w:leader="dot" w:pos="9072"/>
      </w:tabs>
      <w:spacing w:after="100"/>
    </w:pPr>
  </w:style>
  <w:style w:type="character" w:styleId="Hyperlink">
    <w:name w:val="Hyperlink"/>
    <w:basedOn w:val="DefaultParagraphFont"/>
    <w:uiPriority w:val="99"/>
    <w:unhideWhenUsed/>
    <w:rsid w:val="00EF59E2"/>
    <w:rPr>
      <w:color w:val="EF4123" w:themeColor="hyperlink"/>
      <w:u w:val="single"/>
    </w:rPr>
  </w:style>
  <w:style w:type="paragraph" w:customStyle="1" w:styleId="inhoudspagina">
    <w:name w:val="inhoudspagina"/>
    <w:basedOn w:val="TOC1"/>
    <w:link w:val="inhoudspaginaChar"/>
    <w:rsid w:val="009F5E8F"/>
    <w:pPr>
      <w:tabs>
        <w:tab w:val="clear" w:pos="9072"/>
        <w:tab w:val="right" w:leader="dot" w:pos="9062"/>
      </w:tabs>
    </w:pPr>
  </w:style>
  <w:style w:type="paragraph" w:styleId="TOC3">
    <w:name w:val="toc 3"/>
    <w:basedOn w:val="Normal"/>
    <w:next w:val="Normal"/>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TOC1Char">
    <w:name w:val="TOC 1 Char"/>
    <w:basedOn w:val="DefaultParagraphFont"/>
    <w:link w:val="TOC1"/>
    <w:uiPriority w:val="39"/>
    <w:rsid w:val="0068610D"/>
    <w:rPr>
      <w:rFonts w:ascii="Gill Sans MT" w:hAnsi="Gill Sans MT"/>
    </w:rPr>
  </w:style>
  <w:style w:type="character" w:customStyle="1" w:styleId="inhoudspaginaChar">
    <w:name w:val="inhoudspagina Char"/>
    <w:basedOn w:val="TOC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Heading5Char">
    <w:name w:val="Heading 5 Char"/>
    <w:basedOn w:val="DefaultParagraphFont"/>
    <w:link w:val="Heading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Heading6Char">
    <w:name w:val="Heading 6 Char"/>
    <w:basedOn w:val="DefaultParagraphFont"/>
    <w:link w:val="Heading6"/>
    <w:uiPriority w:val="9"/>
    <w:semiHidden/>
    <w:rsid w:val="00AB5FA1"/>
    <w:rPr>
      <w:rFonts w:asciiTheme="majorHAnsi" w:eastAsiaTheme="majorEastAsia" w:hAnsiTheme="majorHAnsi" w:cstheme="majorBidi"/>
      <w:color w:val="04221D" w:themeColor="accent1" w:themeShade="7F"/>
    </w:rPr>
  </w:style>
  <w:style w:type="character" w:customStyle="1" w:styleId="Heading7Char">
    <w:name w:val="Heading 7 Char"/>
    <w:basedOn w:val="DefaultParagraphFont"/>
    <w:link w:val="Heading7"/>
    <w:uiPriority w:val="9"/>
    <w:semiHidden/>
    <w:rsid w:val="00AB5FA1"/>
    <w:rPr>
      <w:rFonts w:asciiTheme="majorHAnsi" w:eastAsiaTheme="majorEastAsia" w:hAnsiTheme="majorHAnsi" w:cstheme="majorBidi"/>
      <w:i/>
      <w:iCs/>
      <w:color w:val="04221D" w:themeColor="accent1" w:themeShade="7F"/>
    </w:rPr>
  </w:style>
  <w:style w:type="character" w:customStyle="1" w:styleId="Heading8Char">
    <w:name w:val="Heading 8 Char"/>
    <w:basedOn w:val="DefaultParagraphFont"/>
    <w:link w:val="Heading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Heading9Char">
    <w:name w:val="Heading 9 Char"/>
    <w:basedOn w:val="DefaultParagraphFont"/>
    <w:link w:val="Heading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stParagraph"/>
    <w:link w:val="bodyopsommingChar"/>
    <w:qFormat/>
    <w:rsid w:val="00904B95"/>
    <w:pPr>
      <w:tabs>
        <w:tab w:val="left" w:pos="794"/>
        <w:tab w:val="left" w:pos="1191"/>
      </w:tabs>
      <w:ind w:left="794" w:hanging="397"/>
    </w:pPr>
  </w:style>
  <w:style w:type="character" w:customStyle="1" w:styleId="ListParagraphChar">
    <w:name w:val="List Paragraph Char"/>
    <w:basedOn w:val="DefaultParagraphFont"/>
    <w:link w:val="ListParagraph"/>
    <w:uiPriority w:val="34"/>
    <w:rsid w:val="00F658B4"/>
    <w:rPr>
      <w:rFonts w:ascii="Gill Sans MT" w:hAnsi="Gill Sans MT"/>
    </w:rPr>
  </w:style>
  <w:style w:type="character" w:customStyle="1" w:styleId="bodyopsommingChar">
    <w:name w:val="body opsomming Char"/>
    <w:basedOn w:val="ListParagraphChar"/>
    <w:link w:val="bodyopsomming"/>
    <w:rsid w:val="00904B95"/>
    <w:rPr>
      <w:rFonts w:ascii="Gill Sans MT" w:hAnsi="Gill Sans MT"/>
    </w:rPr>
  </w:style>
  <w:style w:type="paragraph" w:customStyle="1" w:styleId="paragraph">
    <w:name w:val="paragraph"/>
    <w:basedOn w:val="Normal"/>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CommentReference">
    <w:name w:val="annotation reference"/>
    <w:basedOn w:val="DefaultParagraphFont"/>
    <w:uiPriority w:val="99"/>
    <w:semiHidden/>
    <w:unhideWhenUsed/>
    <w:rsid w:val="00686E6E"/>
    <w:rPr>
      <w:sz w:val="16"/>
      <w:szCs w:val="16"/>
    </w:rPr>
  </w:style>
  <w:style w:type="paragraph" w:styleId="CommentText">
    <w:name w:val="annotation text"/>
    <w:basedOn w:val="Normal"/>
    <w:link w:val="CommentTextChar"/>
    <w:uiPriority w:val="99"/>
    <w:unhideWhenUsed/>
    <w:rsid w:val="00686E6E"/>
    <w:pPr>
      <w:spacing w:line="240" w:lineRule="auto"/>
    </w:pPr>
    <w:rPr>
      <w:sz w:val="20"/>
      <w:szCs w:val="20"/>
    </w:rPr>
  </w:style>
  <w:style w:type="character" w:customStyle="1" w:styleId="CommentTextChar">
    <w:name w:val="Comment Text Char"/>
    <w:basedOn w:val="DefaultParagraphFont"/>
    <w:link w:val="CommentText"/>
    <w:uiPriority w:val="99"/>
    <w:rsid w:val="00686E6E"/>
    <w:rPr>
      <w:rFonts w:ascii="Gill Sans MT" w:hAnsi="Gill Sans MT"/>
      <w:color w:val="3C3C3C" w:themeColor="background2" w:themeShade="40"/>
      <w:sz w:val="20"/>
      <w:szCs w:val="20"/>
    </w:rPr>
  </w:style>
  <w:style w:type="paragraph" w:styleId="CommentSubject">
    <w:name w:val="annotation subject"/>
    <w:basedOn w:val="CommentText"/>
    <w:next w:val="CommentText"/>
    <w:link w:val="CommentSubjectChar"/>
    <w:uiPriority w:val="99"/>
    <w:semiHidden/>
    <w:unhideWhenUsed/>
    <w:rsid w:val="00686E6E"/>
    <w:rPr>
      <w:b/>
      <w:bCs/>
    </w:rPr>
  </w:style>
  <w:style w:type="character" w:customStyle="1" w:styleId="CommentSubjectChar">
    <w:name w:val="Comment Subject Char"/>
    <w:basedOn w:val="CommentTextChar"/>
    <w:link w:val="CommentSubject"/>
    <w:uiPriority w:val="99"/>
    <w:semiHidden/>
    <w:rsid w:val="00686E6E"/>
    <w:rPr>
      <w:rFonts w:ascii="Gill Sans MT" w:hAnsi="Gill Sans MT"/>
      <w:b/>
      <w:bCs/>
      <w:color w:val="3C3C3C" w:themeColor="background2" w:themeShade="40"/>
      <w:sz w:val="20"/>
      <w:szCs w:val="20"/>
    </w:rPr>
  </w:style>
  <w:style w:type="paragraph" w:styleId="NoSpacing">
    <w:name w:val="No Spacing"/>
    <w:link w:val="NoSpacingChar"/>
    <w:uiPriority w:val="1"/>
    <w:qFormat/>
    <w:rsid w:val="00C4505F"/>
    <w:pPr>
      <w:spacing w:after="0" w:line="240" w:lineRule="auto"/>
    </w:pPr>
    <w:rPr>
      <w:rFonts w:eastAsiaTheme="minorEastAsia"/>
      <w:lang w:eastAsia="nl-BE"/>
    </w:rPr>
  </w:style>
  <w:style w:type="character" w:customStyle="1" w:styleId="NoSpacingChar">
    <w:name w:val="No Spacing Char"/>
    <w:basedOn w:val="DefaultParagraphFont"/>
    <w:link w:val="NoSpacing"/>
    <w:uiPriority w:val="1"/>
    <w:rsid w:val="00C4505F"/>
    <w:rPr>
      <w:rFonts w:eastAsiaTheme="minorEastAsia"/>
      <w:lang w:eastAsia="nl-BE"/>
    </w:rPr>
  </w:style>
  <w:style w:type="character" w:customStyle="1" w:styleId="Mention1">
    <w:name w:val="Mention1"/>
    <w:basedOn w:val="DefaultParagraphFont"/>
    <w:uiPriority w:val="99"/>
    <w:unhideWhenUsed/>
    <w:rsid w:val="000C5F27"/>
    <w:rPr>
      <w:color w:val="2B579A"/>
      <w:shd w:val="clear" w:color="auto" w:fill="E6E6E6"/>
    </w:rPr>
  </w:style>
  <w:style w:type="character" w:customStyle="1" w:styleId="UnresolvedMention1">
    <w:name w:val="Unresolved Mention1"/>
    <w:basedOn w:val="DefaultParagraphFont"/>
    <w:uiPriority w:val="99"/>
    <w:rsid w:val="000C5F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tessa.gillis@zas.be" TargetMode="External"/><Relationship Id="rId2" Type="http://schemas.openxmlformats.org/officeDocument/2006/relationships/customXml" Target="../customXml/item2.xml"/><Relationship Id="rId16" Type="http://schemas.openxmlformats.org/officeDocument/2006/relationships/hyperlink" Target="mailto:vanessa.cloetens@zas.b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priya.vandermeersch@zas.be"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pegie.dom@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2021414-9AB7-49FF-BB78-C83BB5BB9A3A}">
  <ds:schemaRefs>
    <ds:schemaRef ds:uri="http://schemas.microsoft.com/sharepoint/v3/contenttype/forms"/>
  </ds:schemaRefs>
</ds:datastoreItem>
</file>

<file path=customXml/itemProps2.xml><?xml version="1.0" encoding="utf-8"?>
<ds:datastoreItem xmlns:ds="http://schemas.openxmlformats.org/officeDocument/2006/customXml" ds:itemID="{AC54E631-E387-467B-B3DC-BA3B68B5FA8E}">
  <ds:schemaRefs>
    <ds:schemaRef ds:uri="http://schemas.microsoft.com/office/2006/metadata/properties"/>
    <ds:schemaRef ds:uri="http://schemas.openxmlformats.org/package/2006/metadata/core-properties"/>
    <ds:schemaRef ds:uri="http://schemas.microsoft.com/office/infopath/2007/PartnerControls"/>
    <ds:schemaRef ds:uri="http://schemas.microsoft.com/office/2006/documentManagement/types"/>
    <ds:schemaRef ds:uri="http://purl.org/dc/dcmitype/"/>
    <ds:schemaRef ds:uri="0165a53e-d28f-4d45-898b-750190ad2c54"/>
    <ds:schemaRef ds:uri="http://purl.org/dc/elements/1.1/"/>
    <ds:schemaRef ds:uri="cfdf834b-2728-4746-a9e0-8a214e5db63f"/>
    <ds:schemaRef ds:uri="http://www.w3.org/XML/1998/namespace"/>
    <ds:schemaRef ds:uri="http://purl.org/dc/terms/"/>
  </ds:schemaRefs>
</ds:datastoreItem>
</file>

<file path=customXml/itemProps3.xml><?xml version="1.0" encoding="utf-8"?>
<ds:datastoreItem xmlns:ds="http://schemas.openxmlformats.org/officeDocument/2006/customXml" ds:itemID="{A4000DE2-E6D7-479B-AD90-41F2FB8C0569}">
  <ds:schemaRefs>
    <ds:schemaRef ds:uri="http://schemas.openxmlformats.org/officeDocument/2006/bibliography"/>
  </ds:schemaRefs>
</ds:datastoreItem>
</file>

<file path=customXml/itemProps4.xml><?xml version="1.0" encoding="utf-8"?>
<ds:datastoreItem xmlns:ds="http://schemas.openxmlformats.org/officeDocument/2006/customXml" ds:itemID="{D168D5E5-65A9-4A77-8FE2-BBCD073A4D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1</Pages>
  <Words>3031</Words>
  <Characters>17283</Characters>
  <Application>Microsoft Office Word</Application>
  <DocSecurity>4</DocSecurity>
  <Lines>144</Lines>
  <Paragraphs>40</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20274</CharactersWithSpaces>
  <SharedDoc>false</SharedDoc>
  <HLinks>
    <vt:vector size="24" baseType="variant">
      <vt:variant>
        <vt:i4>786543</vt:i4>
      </vt:variant>
      <vt:variant>
        <vt:i4>9</vt:i4>
      </vt:variant>
      <vt:variant>
        <vt:i4>0</vt:i4>
      </vt:variant>
      <vt:variant>
        <vt:i4>5</vt:i4>
      </vt:variant>
      <vt:variant>
        <vt:lpwstr>mailto:tessa.gillis@zas.be</vt:lpwstr>
      </vt:variant>
      <vt:variant>
        <vt:lpwstr/>
      </vt:variant>
      <vt:variant>
        <vt:i4>1310823</vt:i4>
      </vt:variant>
      <vt:variant>
        <vt:i4>6</vt:i4>
      </vt:variant>
      <vt:variant>
        <vt:i4>0</vt:i4>
      </vt:variant>
      <vt:variant>
        <vt:i4>5</vt:i4>
      </vt:variant>
      <vt:variant>
        <vt:lpwstr>mailto:vanessa.cloetens@zas.be</vt:lpwstr>
      </vt:variant>
      <vt:variant>
        <vt:lpwstr/>
      </vt:variant>
      <vt:variant>
        <vt:i4>2031715</vt:i4>
      </vt:variant>
      <vt:variant>
        <vt:i4>3</vt:i4>
      </vt:variant>
      <vt:variant>
        <vt:i4>0</vt:i4>
      </vt:variant>
      <vt:variant>
        <vt:i4>5</vt:i4>
      </vt:variant>
      <vt:variant>
        <vt:lpwstr>mailto:priya.vandermeersch@zas.be</vt:lpwstr>
      </vt:variant>
      <vt:variant>
        <vt:lpwstr/>
      </vt:variant>
      <vt:variant>
        <vt:i4>7471112</vt:i4>
      </vt:variant>
      <vt:variant>
        <vt:i4>0</vt:i4>
      </vt:variant>
      <vt:variant>
        <vt:i4>0</vt:i4>
      </vt:variant>
      <vt:variant>
        <vt:i4>5</vt:i4>
      </vt:variant>
      <vt:variant>
        <vt:lpwstr>mailto:pegie.dom@zas.be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12</cp:revision>
  <dcterms:created xsi:type="dcterms:W3CDTF">2024-07-18T18:48:00Z</dcterms:created>
  <dcterms:modified xsi:type="dcterms:W3CDTF">2024-09-02T18:06:00Z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