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7B1A8BC0">
                    <wp:simplePos x="0" y="0"/>
                    <wp:positionH relativeFrom="column">
                      <wp:posOffset>28512</wp:posOffset>
                    </wp:positionH>
                    <wp:positionV relativeFrom="paragraph">
                      <wp:posOffset>6586289</wp:posOffset>
                    </wp:positionV>
                    <wp:extent cx="5486400" cy="1522325"/>
                    <wp:effectExtent l="0" t="0" r="19050" b="20955"/>
                    <wp:wrapNone/>
                    <wp:docPr id="228699808" name="Tekstvak 2"/>
                    <wp:cNvGraphicFramePr/>
                    <a:graphic xmlns:a="http://schemas.openxmlformats.org/drawingml/2006/main">
                      <a:graphicData uri="http://schemas.microsoft.com/office/word/2010/wordprocessingShape">
                        <wps:wsp>
                          <wps:cNvSpPr txBox="1"/>
                          <wps:spPr>
                            <a:xfrm>
                              <a:off x="0" y="0"/>
                              <a:ext cx="5486400" cy="1522325"/>
                            </a:xfrm>
                            <a:prstGeom prst="rect">
                              <a:avLst/>
                            </a:prstGeom>
                            <a:solidFill>
                              <a:schemeClr val="lt1"/>
                            </a:solidFill>
                            <a:ln w="6350">
                              <a:solidFill>
                                <a:prstClr val="black"/>
                              </a:solidFill>
                            </a:ln>
                          </wps:spPr>
                          <wps:txbx>
                            <w:txbxContent>
                              <w:p w14:paraId="2ABF1698" w14:textId="4606516E" w:rsidR="00085E38" w:rsidRPr="00823C2C" w:rsidRDefault="00085E38" w:rsidP="00085E38">
                                <w:pPr>
                                  <w:pStyle w:val="Titel"/>
                                  <w:jc w:val="left"/>
                                  <w:rPr>
                                    <w:sz w:val="48"/>
                                    <w:szCs w:val="48"/>
                                  </w:rPr>
                                </w:pPr>
                                <w:r w:rsidRPr="00823C2C">
                                  <w:rPr>
                                    <w:sz w:val="48"/>
                                    <w:szCs w:val="48"/>
                                  </w:rPr>
                                  <w:t xml:space="preserve">ZAS </w:t>
                                </w:r>
                                <w:r w:rsidR="00823C2C" w:rsidRPr="00823C2C">
                                  <w:rPr>
                                    <w:sz w:val="48"/>
                                    <w:szCs w:val="48"/>
                                  </w:rPr>
                                  <w:t>Informatiebrochure</w:t>
                                </w:r>
                                <w:r w:rsidRPr="00823C2C">
                                  <w:rPr>
                                    <w:sz w:val="48"/>
                                    <w:szCs w:val="48"/>
                                  </w:rPr>
                                  <w:t xml:space="preserve"> voor studenten</w:t>
                                </w:r>
                              </w:p>
                              <w:p w14:paraId="7FD28355" w14:textId="61A4E5F4" w:rsidR="00085E38" w:rsidRPr="00823C2C" w:rsidRDefault="001B336D" w:rsidP="00085E38">
                                <w:pPr>
                                  <w:pStyle w:val="Ondertitel"/>
                                  <w:numPr>
                                    <w:ilvl w:val="0"/>
                                    <w:numId w:val="0"/>
                                  </w:numPr>
                                  <w:jc w:val="left"/>
                                  <w:rPr>
                                    <w:color w:val="6FC7B6" w:themeColor="text2"/>
                                    <w:sz w:val="28"/>
                                    <w:szCs w:val="28"/>
                                  </w:rPr>
                                </w:pPr>
                                <w:r>
                                  <w:rPr>
                                    <w:color w:val="6FC7B6" w:themeColor="text2"/>
                                    <w:szCs w:val="32"/>
                                  </w:rPr>
                                  <w:t xml:space="preserve">Dienst </w:t>
                                </w:r>
                                <w:r w:rsidR="00823C2C" w:rsidRPr="001B336D">
                                  <w:rPr>
                                    <w:color w:val="6FC7B6" w:themeColor="text2"/>
                                    <w:szCs w:val="32"/>
                                  </w:rPr>
                                  <w:t>Hematologisch</w:t>
                                </w:r>
                                <w:r w:rsidR="00823C2C" w:rsidRPr="00823C2C">
                                  <w:rPr>
                                    <w:color w:val="6FC7B6" w:themeColor="text2"/>
                                    <w:sz w:val="28"/>
                                    <w:szCs w:val="28"/>
                                  </w:rPr>
                                  <w:t xml:space="preserve"> </w:t>
                                </w:r>
                                <w:r>
                                  <w:rPr>
                                    <w:color w:val="6FC7B6" w:themeColor="text2"/>
                                    <w:szCs w:val="32"/>
                                  </w:rPr>
                                  <w:t>en inwendig dagziekenhuis</w:t>
                                </w:r>
                                <w:r w:rsidR="00823C2C" w:rsidRPr="00823C2C">
                                  <w:rPr>
                                    <w:color w:val="6FC7B6" w:themeColor="text2"/>
                                    <w:sz w:val="28"/>
                                    <w:szCs w:val="28"/>
                                  </w:rPr>
                                  <w:t xml:space="preserve"> </w:t>
                                </w:r>
                                <w:r w:rsidR="00EA5657">
                                  <w:rPr>
                                    <w:color w:val="6FC7B6" w:themeColor="text2"/>
                                    <w:szCs w:val="32"/>
                                  </w:rPr>
                                  <w:t>Campus ZAS Cadix</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5pt;margin-top:518.6pt;width:6in;height:119.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fAYOwIAAIQEAAAOAAAAZHJzL2Uyb0RvYy54bWysVE1v2zAMvQ/YfxB0X+y4S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" fillcolor="white [3201]" strokeweight=".5pt">
                    <v:textbox>
                      <w:txbxContent>
                        <w:p w14:paraId="2ABF1698" w14:textId="4606516E" w:rsidR="00085E38" w:rsidRPr="00823C2C" w:rsidRDefault="00085E38" w:rsidP="00085E38">
                          <w:pPr>
                            <w:pStyle w:val="Titel"/>
                            <w:jc w:val="left"/>
                            <w:rPr>
                              <w:sz w:val="48"/>
                              <w:szCs w:val="48"/>
                            </w:rPr>
                          </w:pPr>
                          <w:r w:rsidRPr="00823C2C">
                            <w:rPr>
                              <w:sz w:val="48"/>
                              <w:szCs w:val="48"/>
                            </w:rPr>
                            <w:t xml:space="preserve">ZAS </w:t>
                          </w:r>
                          <w:r w:rsidR="00823C2C" w:rsidRPr="00823C2C">
                            <w:rPr>
                              <w:sz w:val="48"/>
                              <w:szCs w:val="48"/>
                            </w:rPr>
                            <w:t>Informatiebrochure</w:t>
                          </w:r>
                          <w:r w:rsidRPr="00823C2C">
                            <w:rPr>
                              <w:sz w:val="48"/>
                              <w:szCs w:val="48"/>
                            </w:rPr>
                            <w:t xml:space="preserve"> voor studenten</w:t>
                          </w:r>
                        </w:p>
                        <w:p w14:paraId="7FD28355" w14:textId="61A4E5F4" w:rsidR="00085E38" w:rsidRPr="00823C2C" w:rsidRDefault="001B336D" w:rsidP="00085E38">
                          <w:pPr>
                            <w:pStyle w:val="Ondertitel"/>
                            <w:numPr>
                              <w:ilvl w:val="0"/>
                              <w:numId w:val="0"/>
                            </w:numPr>
                            <w:jc w:val="left"/>
                            <w:rPr>
                              <w:color w:val="6FC7B6" w:themeColor="text2"/>
                              <w:sz w:val="28"/>
                              <w:szCs w:val="28"/>
                            </w:rPr>
                          </w:pPr>
                          <w:r>
                            <w:rPr>
                              <w:color w:val="6FC7B6" w:themeColor="text2"/>
                              <w:szCs w:val="32"/>
                            </w:rPr>
                            <w:t xml:space="preserve">Dienst </w:t>
                          </w:r>
                          <w:r w:rsidR="00823C2C" w:rsidRPr="001B336D">
                            <w:rPr>
                              <w:color w:val="6FC7B6" w:themeColor="text2"/>
                              <w:szCs w:val="32"/>
                            </w:rPr>
                            <w:t>Hematologisch</w:t>
                          </w:r>
                          <w:r w:rsidR="00823C2C" w:rsidRPr="00823C2C">
                            <w:rPr>
                              <w:color w:val="6FC7B6" w:themeColor="text2"/>
                              <w:sz w:val="28"/>
                              <w:szCs w:val="28"/>
                            </w:rPr>
                            <w:t xml:space="preserve"> </w:t>
                          </w:r>
                          <w:r>
                            <w:rPr>
                              <w:color w:val="6FC7B6" w:themeColor="text2"/>
                              <w:szCs w:val="32"/>
                            </w:rPr>
                            <w:t>en inwendig dagziekenhuis</w:t>
                          </w:r>
                          <w:r w:rsidR="00823C2C" w:rsidRPr="00823C2C">
                            <w:rPr>
                              <w:color w:val="6FC7B6" w:themeColor="text2"/>
                              <w:sz w:val="28"/>
                              <w:szCs w:val="28"/>
                            </w:rPr>
                            <w:t xml:space="preserve"> </w:t>
                          </w:r>
                          <w:r w:rsidR="00EA5657">
                            <w:rPr>
                              <w:color w:val="6FC7B6" w:themeColor="text2"/>
                              <w:szCs w:val="32"/>
                            </w:rPr>
                            <w:t>Campus ZAS Cadix</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7D6F6F30" w14:textId="77777777" w:rsidR="00A85D7E" w:rsidRDefault="00A85D7E" w:rsidP="00F27E09">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584EA9E7" w14:textId="77777777" w:rsidR="00EA5657" w:rsidRDefault="00EA5657"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Pr>
          <w:rFonts w:asciiTheme="minorHAnsi" w:eastAsiaTheme="minorHAnsi" w:hAnsiTheme="minorHAnsi" w:cstheme="minorBidi"/>
          <w:i/>
          <w:kern w:val="2"/>
          <w:sz w:val="22"/>
          <w:szCs w:val="22"/>
          <w:lang w:eastAsia="en-US"/>
        </w:rPr>
        <w:t>ZAS</w:t>
      </w:r>
      <w:r w:rsidR="002F64FD" w:rsidRPr="00561F06">
        <w:rPr>
          <w:rFonts w:asciiTheme="minorHAnsi" w:eastAsiaTheme="minorHAnsi" w:hAnsiTheme="minorHAnsi" w:cstheme="minorBidi"/>
          <w:i/>
          <w:kern w:val="2"/>
          <w:sz w:val="22"/>
          <w:szCs w:val="22"/>
          <w:lang w:eastAsia="en-US"/>
        </w:rPr>
        <w:t xml:space="preserve"> Cadix </w:t>
      </w:r>
    </w:p>
    <w:p w14:paraId="29B8BBF4" w14:textId="3C7E6753" w:rsidR="002F64FD" w:rsidRPr="00561F06" w:rsidRDefault="002F64FD"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Hematologisch en inwendig dagziekenhuis route 11.01</w:t>
      </w:r>
    </w:p>
    <w:p w14:paraId="55EB5A3B" w14:textId="4C0557FD" w:rsidR="002F64FD" w:rsidRPr="00561F06" w:rsidRDefault="002F64FD"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Kempenstraat 100, 2023 Antwerpen</w:t>
      </w:r>
    </w:p>
    <w:p w14:paraId="12574223" w14:textId="055045A9" w:rsidR="002F64FD" w:rsidRPr="00561F06" w:rsidRDefault="002F64FD"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Telnr. 03 339 74 58</w:t>
      </w:r>
    </w:p>
    <w:p w14:paraId="5C4DF435" w14:textId="23CA840C" w:rsidR="00823C2C" w:rsidRPr="00561F06" w:rsidRDefault="00823C2C"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Mailadres: zna.ca.inwendig-dagziekenhuis@zas.be</w:t>
      </w:r>
    </w:p>
    <w:p w14:paraId="0E130315" w14:textId="77777777" w:rsidR="002F64FD" w:rsidRPr="004B5E03" w:rsidRDefault="002F64FD" w:rsidP="004B5E03">
      <w:pPr>
        <w:rPr>
          <w:i/>
          <w:iCs/>
        </w:rPr>
      </w:pPr>
    </w:p>
    <w:p w14:paraId="1CBB177E" w14:textId="297913CB" w:rsidR="0068610D" w:rsidRDefault="004B5E03" w:rsidP="00AB5FA1">
      <w:pPr>
        <w:pStyle w:val="Kop2"/>
      </w:pPr>
      <w:r>
        <w:t>Contactpersonen</w:t>
      </w:r>
    </w:p>
    <w:p w14:paraId="03BF32EB" w14:textId="0EFF725F" w:rsidR="00A85D7E" w:rsidRDefault="00A85D7E" w:rsidP="00F27E09">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78D36214" w14:textId="1733674E" w:rsidR="001B336D" w:rsidRPr="00561F06" w:rsidRDefault="001B336D"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Hoofdverpleegkundige: Mary De Blieck</w:t>
      </w:r>
      <w:r w:rsidR="00561F06" w:rsidRPr="00561F06">
        <w:rPr>
          <w:rFonts w:asciiTheme="minorHAnsi" w:eastAsiaTheme="minorHAnsi" w:hAnsiTheme="minorHAnsi" w:cstheme="minorBidi"/>
          <w:i/>
          <w:kern w:val="2"/>
          <w:sz w:val="22"/>
          <w:szCs w:val="22"/>
          <w:lang w:eastAsia="en-US"/>
        </w:rPr>
        <w:t xml:space="preserve">      03/339 71 19</w:t>
      </w:r>
    </w:p>
    <w:p w14:paraId="2A0EE5D1" w14:textId="5C6D8CC7" w:rsidR="00561F06" w:rsidRPr="00561F06" w:rsidRDefault="00561F06"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Mentoren:</w:t>
      </w:r>
    </w:p>
    <w:p w14:paraId="71BE8A27" w14:textId="75686C9A" w:rsidR="00561F06" w:rsidRPr="00561F06" w:rsidRDefault="00561F06" w:rsidP="00561F06">
      <w:pPr>
        <w:pStyle w:val="paragraph"/>
        <w:numPr>
          <w:ilvl w:val="0"/>
          <w:numId w:val="24"/>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Anne Devalckeneer, oncologische verpleegkundige</w:t>
      </w:r>
    </w:p>
    <w:p w14:paraId="421B5997" w14:textId="6D42F284" w:rsidR="00561F06" w:rsidRPr="00561F06" w:rsidRDefault="00561F06" w:rsidP="00561F06">
      <w:pPr>
        <w:pStyle w:val="paragraph"/>
        <w:numPr>
          <w:ilvl w:val="0"/>
          <w:numId w:val="24"/>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Florien Borms, oncologische verpleegkundige</w:t>
      </w:r>
    </w:p>
    <w:p w14:paraId="3C5EB30E" w14:textId="77777777" w:rsidR="00561F06" w:rsidRPr="001B336D" w:rsidRDefault="00561F06" w:rsidP="00561F06">
      <w:pPr>
        <w:pStyle w:val="paragraph"/>
        <w:spacing w:before="0" w:beforeAutospacing="0" w:after="0" w:afterAutospacing="0"/>
        <w:textAlignment w:val="baseline"/>
        <w:rPr>
          <w:rFonts w:asciiTheme="minorHAnsi" w:eastAsiaTheme="minorHAnsi" w:hAnsiTheme="minorHAnsi" w:cstheme="minorBidi"/>
          <w:i/>
          <w:kern w:val="2"/>
          <w:lang w:eastAsia="en-US"/>
        </w:rPr>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7DC44CBC" w14:textId="77777777" w:rsidR="00A85D7E" w:rsidRDefault="00A85D7E" w:rsidP="00F27E09">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1BE65356" w14:textId="59110A48"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Stage-uren zijn meestal van 08.00u tot 16.00u eventuele aanpassing van deze uren kan in overleg met mentor of verpleegkundigen.</w:t>
      </w:r>
    </w:p>
    <w:p w14:paraId="6E17CC07"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21FB14D1" w14:textId="51650C4D"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Indien je door omstandigheden, zoals overslapen of ziekte, niet of later zal toekomen, verwachten we dat je ons even telefonisch op de hoogte brengt 03 339 74 58 dezelfde ochtend nog!</w:t>
      </w:r>
      <w:r w:rsidR="00823C2C" w:rsidRPr="00561F06">
        <w:rPr>
          <w:rFonts w:asciiTheme="minorHAnsi" w:eastAsiaTheme="minorHAnsi" w:hAnsiTheme="minorHAnsi" w:cstheme="minorBidi"/>
          <w:i/>
          <w:kern w:val="2"/>
          <w:sz w:val="22"/>
          <w:szCs w:val="22"/>
          <w:lang w:eastAsia="en-US"/>
        </w:rPr>
        <w:t xml:space="preserve"> Na advies huisarts graag de afdeling laten weten hoelang je afwezigheid bent.</w:t>
      </w:r>
    </w:p>
    <w:p w14:paraId="385A5B89" w14:textId="77777777" w:rsidR="00F27E09" w:rsidRDefault="00F27E09" w:rsidP="00F27E09">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30B8D617" w14:textId="77777777" w:rsidR="00A85D7E" w:rsidRPr="00A85D7E" w:rsidRDefault="00A85D7E" w:rsidP="00A85D7E">
      <w:pPr>
        <w:pStyle w:val="paragraph"/>
        <w:spacing w:before="0" w:beforeAutospacing="0" w:after="0" w:afterAutospacing="0"/>
        <w:ind w:left="397"/>
        <w:textAlignment w:val="baseline"/>
        <w:rPr>
          <w:rFonts w:asciiTheme="minorHAnsi" w:eastAsiaTheme="minorHAnsi" w:hAnsiTheme="minorHAnsi" w:cstheme="minorBidi"/>
          <w:b/>
          <w:bCs/>
          <w:kern w:val="2"/>
          <w:lang w:eastAsia="en-US"/>
        </w:rPr>
      </w:pPr>
    </w:p>
    <w:p w14:paraId="7C1A4F20" w14:textId="1DA2DB71" w:rsidR="004B5E03" w:rsidRDefault="004B5E03" w:rsidP="004B5E03">
      <w:pPr>
        <w:pStyle w:val="Kop3"/>
      </w:pPr>
      <w:r>
        <w:t>Verloop van een shift</w:t>
      </w:r>
    </w:p>
    <w:p w14:paraId="3198F164" w14:textId="457439FC" w:rsidR="009F282A" w:rsidRPr="00561F06" w:rsidRDefault="009F282A"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Als student word je aan een gekwalificeerde VPK gekoppeld en zij zal per patiënt, die jullie samen verzorgen, overlopen wat er moet gebeuren. Op onze afdeling worden geen briefings gegeven. De patiënten zijn iedere dag verschillend, behalve de </w:t>
      </w:r>
      <w:r w:rsidR="00317CE6" w:rsidRPr="00561F06">
        <w:rPr>
          <w:rFonts w:asciiTheme="minorHAnsi" w:eastAsiaTheme="minorHAnsi" w:hAnsiTheme="minorHAnsi" w:cstheme="minorBidi"/>
          <w:i/>
          <w:kern w:val="2"/>
          <w:sz w:val="22"/>
          <w:szCs w:val="22"/>
          <w:lang w:eastAsia="en-US"/>
        </w:rPr>
        <w:t>patiënten die verschillende dagen na elkaar komen voor chemo schema’s.</w:t>
      </w:r>
    </w:p>
    <w:p w14:paraId="564007F0" w14:textId="77777777" w:rsidR="009F282A" w:rsidRPr="00561F06" w:rsidRDefault="009F282A"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2CE923A8" w14:textId="16E16259" w:rsidR="008A692A" w:rsidRPr="00561F06" w:rsidRDefault="009F282A"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De eerste dagen werk je samen met de prikverpleegkundige. Zij werkt op het gedeelte van de consultaties</w:t>
      </w:r>
      <w:r w:rsidR="008A692A" w:rsidRPr="00561F06">
        <w:rPr>
          <w:rFonts w:asciiTheme="minorHAnsi" w:eastAsiaTheme="minorHAnsi" w:hAnsiTheme="minorHAnsi" w:cstheme="minorBidi"/>
          <w:i/>
          <w:kern w:val="2"/>
          <w:sz w:val="22"/>
          <w:szCs w:val="22"/>
          <w:lang w:eastAsia="en-US"/>
        </w:rPr>
        <w:t>/poli</w:t>
      </w:r>
      <w:r w:rsidRPr="00561F06">
        <w:rPr>
          <w:rFonts w:asciiTheme="minorHAnsi" w:eastAsiaTheme="minorHAnsi" w:hAnsiTheme="minorHAnsi" w:cstheme="minorBidi"/>
          <w:i/>
          <w:kern w:val="2"/>
          <w:sz w:val="22"/>
          <w:szCs w:val="22"/>
          <w:lang w:eastAsia="en-US"/>
        </w:rPr>
        <w:t>. Hier voer je voornamelijk bloedafnames uit en leer je perifere</w:t>
      </w:r>
    </w:p>
    <w:p w14:paraId="746AE5BE" w14:textId="040069B1" w:rsidR="009F282A" w:rsidRPr="00561F06" w:rsidRDefault="009F282A"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infuusslotjes steken. Ook het verzorgen van </w:t>
      </w:r>
      <w:r w:rsidR="00823C2C" w:rsidRPr="00561F06">
        <w:rPr>
          <w:rFonts w:asciiTheme="minorHAnsi" w:eastAsiaTheme="minorHAnsi" w:hAnsiTheme="minorHAnsi" w:cstheme="minorBidi"/>
          <w:i/>
          <w:kern w:val="2"/>
          <w:sz w:val="22"/>
          <w:szCs w:val="22"/>
          <w:lang w:eastAsia="en-US"/>
        </w:rPr>
        <w:t>PAC</w:t>
      </w:r>
      <w:r w:rsidRPr="00561F06">
        <w:rPr>
          <w:rFonts w:asciiTheme="minorHAnsi" w:eastAsiaTheme="minorHAnsi" w:hAnsiTheme="minorHAnsi" w:cstheme="minorBidi"/>
          <w:i/>
          <w:kern w:val="2"/>
          <w:sz w:val="22"/>
          <w:szCs w:val="22"/>
          <w:lang w:eastAsia="en-US"/>
        </w:rPr>
        <w:t xml:space="preserve"> en Hickmann katheters komen aan bod net als het geven van subcutane inspuitingen.</w:t>
      </w:r>
    </w:p>
    <w:p w14:paraId="10E11368" w14:textId="77777777" w:rsidR="009F282A" w:rsidRPr="00561F06" w:rsidRDefault="009F282A"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42D4E469" w14:textId="1EE34F0B" w:rsidR="009F282A" w:rsidRPr="00561F06" w:rsidRDefault="009F282A"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lastRenderedPageBreak/>
        <w:t xml:space="preserve">Daarna werk je samen met een verpleegkundige op het dagziekenhuis. Hier voer je dagelijks het nemen van parameters, invullen van het </w:t>
      </w:r>
      <w:r w:rsidR="009756F3" w:rsidRPr="00561F06">
        <w:rPr>
          <w:rFonts w:asciiTheme="minorHAnsi" w:eastAsiaTheme="minorHAnsi" w:hAnsiTheme="minorHAnsi" w:cstheme="minorBidi"/>
          <w:i/>
          <w:kern w:val="2"/>
          <w:sz w:val="22"/>
          <w:szCs w:val="22"/>
          <w:lang w:eastAsia="en-US"/>
        </w:rPr>
        <w:t>patiëntendossier</w:t>
      </w:r>
      <w:r w:rsidRPr="00561F06">
        <w:rPr>
          <w:rFonts w:asciiTheme="minorHAnsi" w:eastAsiaTheme="minorHAnsi" w:hAnsiTheme="minorHAnsi" w:cstheme="minorBidi"/>
          <w:i/>
          <w:kern w:val="2"/>
          <w:sz w:val="22"/>
          <w:szCs w:val="22"/>
          <w:lang w:eastAsia="en-US"/>
        </w:rPr>
        <w:t xml:space="preserve"> in Hi</w:t>
      </w:r>
      <w:r w:rsidR="009756F3" w:rsidRPr="00561F06">
        <w:rPr>
          <w:rFonts w:asciiTheme="minorHAnsi" w:eastAsiaTheme="minorHAnsi" w:hAnsiTheme="minorHAnsi" w:cstheme="minorBidi"/>
          <w:i/>
          <w:kern w:val="2"/>
          <w:sz w:val="22"/>
          <w:szCs w:val="22"/>
          <w:lang w:eastAsia="en-US"/>
        </w:rPr>
        <w:t>X</w:t>
      </w:r>
      <w:r w:rsidRPr="00561F06">
        <w:rPr>
          <w:rFonts w:asciiTheme="minorHAnsi" w:eastAsiaTheme="minorHAnsi" w:hAnsiTheme="minorHAnsi" w:cstheme="minorBidi"/>
          <w:i/>
          <w:kern w:val="2"/>
          <w:sz w:val="22"/>
          <w:szCs w:val="22"/>
          <w:lang w:eastAsia="en-US"/>
        </w:rPr>
        <w:t xml:space="preserve"> programma en toedienen van behandelingen</w:t>
      </w:r>
      <w:r w:rsidR="009756F3" w:rsidRPr="00561F06">
        <w:rPr>
          <w:rFonts w:asciiTheme="minorHAnsi" w:eastAsiaTheme="minorHAnsi" w:hAnsiTheme="minorHAnsi" w:cstheme="minorBidi"/>
          <w:i/>
          <w:kern w:val="2"/>
          <w:sz w:val="22"/>
          <w:szCs w:val="22"/>
          <w:lang w:eastAsia="en-US"/>
        </w:rPr>
        <w:t>, enz. uit</w:t>
      </w:r>
      <w:r w:rsidRPr="00561F06">
        <w:rPr>
          <w:rFonts w:asciiTheme="minorHAnsi" w:eastAsiaTheme="minorHAnsi" w:hAnsiTheme="minorHAnsi" w:cstheme="minorBidi"/>
          <w:i/>
          <w:kern w:val="2"/>
          <w:sz w:val="22"/>
          <w:szCs w:val="22"/>
          <w:lang w:eastAsia="en-US"/>
        </w:rPr>
        <w:t xml:space="preserve">. </w:t>
      </w:r>
    </w:p>
    <w:p w14:paraId="5BC3153E" w14:textId="77777777" w:rsidR="009756F3" w:rsidRPr="00561F06" w:rsidRDefault="009756F3"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7B9A1664" w14:textId="63D599BA" w:rsidR="009756F3" w:rsidRPr="00561F06" w:rsidRDefault="009756F3"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Tussen 12u en 13u gaan we afwisselend middagpauze nemen. Zodat er op de beide delen steeds een verpleegkundige aanwezig blijft. Continuïteit van de afdeling blijft gegarandeerd. Tussendoor is er ook steeds een mogelijkheid om even te drinken maar </w:t>
      </w:r>
      <w:r w:rsidR="00317CE6" w:rsidRPr="00561F06">
        <w:rPr>
          <w:rFonts w:asciiTheme="minorHAnsi" w:eastAsiaTheme="minorHAnsi" w:hAnsiTheme="minorHAnsi" w:cstheme="minorBidi"/>
          <w:i/>
          <w:kern w:val="2"/>
          <w:sz w:val="22"/>
          <w:szCs w:val="22"/>
          <w:lang w:eastAsia="en-US"/>
        </w:rPr>
        <w:t xml:space="preserve">dat </w:t>
      </w:r>
      <w:r w:rsidRPr="00561F06">
        <w:rPr>
          <w:rFonts w:asciiTheme="minorHAnsi" w:eastAsiaTheme="minorHAnsi" w:hAnsiTheme="minorHAnsi" w:cstheme="minorBidi"/>
          <w:i/>
          <w:kern w:val="2"/>
          <w:sz w:val="22"/>
          <w:szCs w:val="22"/>
          <w:lang w:eastAsia="en-US"/>
        </w:rPr>
        <w:t>staat niet ingepland.</w:t>
      </w:r>
    </w:p>
    <w:p w14:paraId="1010A80A" w14:textId="77777777" w:rsidR="009756F3" w:rsidRPr="00561F06" w:rsidRDefault="009756F3"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4E79B53A" w14:textId="431B03BF" w:rsidR="009756F3" w:rsidRPr="00561F06" w:rsidRDefault="009756F3" w:rsidP="009F28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Op het einde van de shift dient steeds de afdeling opgeruimd te worden: alle verpleegkarren terug opvullen met materiaal, infuusstaanders en pompen reinigen voor nieuw gebruik, enz.</w:t>
      </w:r>
    </w:p>
    <w:p w14:paraId="61B68B45" w14:textId="77777777" w:rsidR="009F282A" w:rsidRDefault="009F282A" w:rsidP="009756F3">
      <w:pPr>
        <w:ind w:left="0"/>
      </w:pPr>
    </w:p>
    <w:p w14:paraId="082D1168" w14:textId="7BD8348F" w:rsidR="00A85D7E" w:rsidRDefault="004B5E03" w:rsidP="006415BD">
      <w:pPr>
        <w:pStyle w:val="Kop2"/>
      </w:pPr>
      <w:r>
        <w:t>Wat doet onze afdeling</w:t>
      </w:r>
    </w:p>
    <w:p w14:paraId="2B79236A" w14:textId="77777777" w:rsidR="00036720" w:rsidRPr="00036720" w:rsidRDefault="00036720" w:rsidP="00036720"/>
    <w:p w14:paraId="06D7994A" w14:textId="18204ECD" w:rsidR="005D6A91" w:rsidRPr="00A85D7E" w:rsidRDefault="005D6A91" w:rsidP="00A85D7E">
      <w:r>
        <w:rPr>
          <w:b/>
          <w:noProof/>
          <w:sz w:val="32"/>
          <w:szCs w:val="32"/>
          <w:lang w:eastAsia="nl-BE"/>
        </w:rPr>
        <w:drawing>
          <wp:inline distT="0" distB="0" distL="0" distR="0" wp14:anchorId="2A7BDAAD" wp14:editId="752CE77C">
            <wp:extent cx="5758815" cy="3162300"/>
            <wp:effectExtent l="0" t="0" r="0" b="0"/>
            <wp:docPr id="5" name="Afbeelding 5"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diagram&#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9770" cy="3173807"/>
                    </a:xfrm>
                    <a:prstGeom prst="rect">
                      <a:avLst/>
                    </a:prstGeom>
                    <a:noFill/>
                    <a:ln>
                      <a:noFill/>
                    </a:ln>
                  </pic:spPr>
                </pic:pic>
              </a:graphicData>
            </a:graphic>
          </wp:inline>
        </w:drawing>
      </w:r>
    </w:p>
    <w:p w14:paraId="638BCFDA" w14:textId="77777777" w:rsidR="00036720" w:rsidRDefault="00036720" w:rsidP="008A692A">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2C7ED49B" w14:textId="61506050" w:rsidR="008A692A" w:rsidRPr="00561F06" w:rsidRDefault="00332DF2" w:rsidP="008A69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De afdeling beschikt over verschillende faciliteiten die consultaties en dagziekenhuis opname mogelijk maken. Zij bestaat uit een balie, 3 consultatieruimtes, 2 aanprikruimtes, 1 polyvalente ruimte, 1 wachtruimte, 2 lounges, 1 tweepersoonskamers, 4 eenpersoonskamers, 1 keuken, 1 apotheek ruimte, 1 berging en toiletten.</w:t>
      </w:r>
    </w:p>
    <w:p w14:paraId="43D1ED8F" w14:textId="44F86EC2" w:rsidR="009756F3" w:rsidRPr="00561F06" w:rsidRDefault="00332DF2" w:rsidP="008A69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Op dezelfde verdieping bevindt zich ook de verpleegafdeling IN</w:t>
      </w:r>
      <w:r w:rsidR="00317CE6" w:rsidRPr="00561F06">
        <w:rPr>
          <w:rFonts w:asciiTheme="minorHAnsi" w:eastAsiaTheme="minorHAnsi" w:hAnsiTheme="minorHAnsi" w:cstheme="minorBidi"/>
          <w:i/>
          <w:kern w:val="2"/>
          <w:sz w:val="22"/>
          <w:szCs w:val="22"/>
          <w:lang w:eastAsia="en-US"/>
        </w:rPr>
        <w:t>W.</w:t>
      </w:r>
      <w:r w:rsidRPr="00561F06">
        <w:rPr>
          <w:rFonts w:asciiTheme="minorHAnsi" w:eastAsiaTheme="minorHAnsi" w:hAnsiTheme="minorHAnsi" w:cstheme="minorBidi"/>
          <w:i/>
          <w:kern w:val="2"/>
          <w:sz w:val="22"/>
          <w:szCs w:val="22"/>
          <w:lang w:eastAsia="en-US"/>
        </w:rPr>
        <w:t xml:space="preserve"> 3 Hematologie/Nefrologie (+steriele kamers) waar we nauw mee samenwerken om een optimale continuïteit van zorg aan te bieden aan de patiënten.</w:t>
      </w:r>
    </w:p>
    <w:p w14:paraId="42708496" w14:textId="77777777" w:rsidR="00823C2C" w:rsidRDefault="00823C2C" w:rsidP="008A692A">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6DB6F099" w14:textId="713E3B4F" w:rsidR="00823C2C" w:rsidRPr="00561F06" w:rsidRDefault="00823C2C" w:rsidP="008A692A">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Op de dienst Hematologie van Z</w:t>
      </w:r>
      <w:r w:rsidR="00317CE6" w:rsidRPr="00561F06">
        <w:rPr>
          <w:rFonts w:asciiTheme="minorHAnsi" w:eastAsiaTheme="minorHAnsi" w:hAnsiTheme="minorHAnsi" w:cstheme="minorBidi"/>
          <w:i/>
          <w:kern w:val="2"/>
          <w:sz w:val="22"/>
          <w:szCs w:val="22"/>
          <w:lang w:eastAsia="en-US"/>
        </w:rPr>
        <w:t>AS</w:t>
      </w:r>
      <w:r w:rsidRPr="00561F06">
        <w:rPr>
          <w:rFonts w:asciiTheme="minorHAnsi" w:eastAsiaTheme="minorHAnsi" w:hAnsiTheme="minorHAnsi" w:cstheme="minorBidi"/>
          <w:i/>
          <w:kern w:val="2"/>
          <w:sz w:val="22"/>
          <w:szCs w:val="22"/>
          <w:lang w:eastAsia="en-US"/>
        </w:rPr>
        <w:t xml:space="preserve"> worden patiënten met goed- en kwaadaardige bloedziekten (hematologie) of met ziekten van de lymfeklieren behandeld. Je kan op onze afdeling terecht</w:t>
      </w:r>
      <w:r w:rsidRPr="00823C2C">
        <w:rPr>
          <w:rFonts w:asciiTheme="minorHAnsi" w:eastAsiaTheme="minorHAnsi" w:hAnsiTheme="minorHAnsi" w:cstheme="minorBidi"/>
          <w:kern w:val="2"/>
          <w:lang w:eastAsia="en-US"/>
        </w:rPr>
        <w:t xml:space="preserve"> </w:t>
      </w:r>
      <w:r w:rsidRPr="00561F06">
        <w:rPr>
          <w:rFonts w:asciiTheme="minorHAnsi" w:eastAsiaTheme="minorHAnsi" w:hAnsiTheme="minorHAnsi" w:cstheme="minorBidi"/>
          <w:i/>
          <w:kern w:val="2"/>
          <w:sz w:val="22"/>
          <w:szCs w:val="22"/>
          <w:lang w:eastAsia="en-US"/>
        </w:rPr>
        <w:lastRenderedPageBreak/>
        <w:t>voor de diagnose van medische problemen die verband houden met een bloedziekte en voor intensieve, gespecialiseerde behandelingen zoals chemotherapie, transfusies, stamceltransplantaties.</w:t>
      </w:r>
    </w:p>
    <w:p w14:paraId="6B066F06"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55571CC9" w14:textId="49981911"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We streven ernaar, door een voortdurend en intermenselijk contact, de zorg voor de patiënt naar een hoger waarderingsniveau te verschuiven. Verpleegkunde is immers meer dan een strikt uitvoeren van medische opdrachten.</w:t>
      </w:r>
    </w:p>
    <w:p w14:paraId="0EF65FEA"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10DB8FE3" w14:textId="0A30D8B5"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De verpleegkundige moet een vraagbaak zijn en een luisterend oor. De student dient te begrijpen dat, zeker in de oncologische verpleegkunde, de psychosociale component niet los kan gezien worden van het fysische aspect. De patiënt is immers niet alleen lichamelijk ziek. Hij ziet zich geconfronteerd met een vaak levensbedreigende aandoening die hem noodzaakt zijn leven totaal te heroriënteren. Daarbij is niet alleen hijzelf maar tevens zijn directe omgeving in het geding.</w:t>
      </w:r>
    </w:p>
    <w:p w14:paraId="16AF5706"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73BF0963" w14:textId="63665E81" w:rsidR="00332DF2" w:rsidRPr="00561F06" w:rsidRDefault="00332DF2" w:rsidP="00A85D7E">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Wij wensen onze patiënten een hoogwaardige zorg m.a.w. kwaliteitsverpleging aan te bieden.</w:t>
      </w:r>
      <w:r w:rsidR="00A85D7E" w:rsidRPr="00561F06">
        <w:rPr>
          <w:rFonts w:asciiTheme="minorHAnsi" w:eastAsiaTheme="minorHAnsi" w:hAnsiTheme="minorHAnsi" w:cstheme="minorBidi"/>
          <w:i/>
          <w:kern w:val="2"/>
          <w:sz w:val="22"/>
          <w:szCs w:val="22"/>
          <w:lang w:eastAsia="en-US"/>
        </w:rPr>
        <w:t xml:space="preserve"> </w:t>
      </w:r>
      <w:r w:rsidRPr="00561F06">
        <w:rPr>
          <w:rFonts w:asciiTheme="minorHAnsi" w:eastAsiaTheme="minorHAnsi" w:hAnsiTheme="minorHAnsi" w:cstheme="minorBidi"/>
          <w:i/>
          <w:kern w:val="2"/>
          <w:sz w:val="22"/>
          <w:szCs w:val="22"/>
          <w:lang w:eastAsia="en-US"/>
        </w:rPr>
        <w:t>Als voornaamste pijlers daarvan zien we: professionaliteit, collegialiteit, verantwoordelijkheidsgevoel, gemotiveerdheid, inlevingsvermogen en luisterbereidheid.</w:t>
      </w:r>
    </w:p>
    <w:p w14:paraId="0B067BA4"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02D8176D" w14:textId="41F910CE"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Op onze afdeling betekent kwaliteitszorg concreet dat naast het ontwikkelen van verpleeg technische vaardigheden de aandacht voor basiszorg prioritair blijft.</w:t>
      </w:r>
    </w:p>
    <w:p w14:paraId="37149CBB"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370758D6" w14:textId="12C1FD06"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Het zijn de kleine attenties en de continue bekommernis voor comfort verhogende</w:t>
      </w:r>
      <w:r w:rsidRPr="00F27E09">
        <w:rPr>
          <w:rFonts w:asciiTheme="minorHAnsi" w:eastAsiaTheme="minorHAnsi" w:hAnsiTheme="minorHAnsi" w:cstheme="minorBidi"/>
          <w:kern w:val="2"/>
          <w:lang w:eastAsia="en-US"/>
        </w:rPr>
        <w:t xml:space="preserve"> </w:t>
      </w:r>
      <w:r w:rsidRPr="00561F06">
        <w:rPr>
          <w:rFonts w:asciiTheme="minorHAnsi" w:eastAsiaTheme="minorHAnsi" w:hAnsiTheme="minorHAnsi" w:cstheme="minorBidi"/>
          <w:i/>
          <w:kern w:val="2"/>
          <w:sz w:val="22"/>
          <w:szCs w:val="22"/>
          <w:lang w:eastAsia="en-US"/>
        </w:rPr>
        <w:t>aspecten (zowel psychisch als fysisch) die door de patiënt als een kwalitatieve meerwaarde worden ervaren.</w:t>
      </w:r>
    </w:p>
    <w:p w14:paraId="64751CBB"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2FE7D1FA" w14:textId="2CCD8BB3"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We zijn ervan overtuigd dat je ook als student verpleegkunde daarbij een belangrijke rol te vervullen hebt.</w:t>
      </w:r>
    </w:p>
    <w:p w14:paraId="2E3FE0B7" w14:textId="77777777" w:rsidR="003D2093" w:rsidRPr="00561F06" w:rsidRDefault="003D2093"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1F46385D" w14:textId="77777777" w:rsidR="003D2093" w:rsidRPr="00561F06" w:rsidRDefault="003D2093" w:rsidP="003D2093">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bookmarkStart w:id="0" w:name="_Hlk168395061"/>
      <w:r w:rsidRPr="00561F06">
        <w:rPr>
          <w:rFonts w:asciiTheme="minorHAnsi" w:eastAsiaTheme="minorHAnsi" w:hAnsiTheme="minorHAnsi" w:cstheme="minorBidi"/>
          <w:i/>
          <w:kern w:val="2"/>
          <w:sz w:val="22"/>
          <w:szCs w:val="22"/>
          <w:lang w:eastAsia="en-US"/>
        </w:rPr>
        <w:t xml:space="preserve">Patiëntenpopulatie: </w:t>
      </w:r>
    </w:p>
    <w:p w14:paraId="63ED0A9F" w14:textId="4B85ADC8" w:rsidR="003D2093" w:rsidRPr="00561F06" w:rsidRDefault="003D2093" w:rsidP="003D2093">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De patiënten worden onderverdeeld in 2 groepen:</w:t>
      </w:r>
    </w:p>
    <w:p w14:paraId="0359642B" w14:textId="12DE5BD0" w:rsidR="003D2093" w:rsidRPr="00561F06" w:rsidRDefault="003D2093" w:rsidP="003D2093">
      <w:pPr>
        <w:pStyle w:val="paragraph"/>
        <w:numPr>
          <w:ilvl w:val="0"/>
          <w:numId w:val="22"/>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De </w:t>
      </w:r>
      <w:r w:rsidR="008A692A" w:rsidRPr="00561F06">
        <w:rPr>
          <w:rFonts w:asciiTheme="minorHAnsi" w:eastAsiaTheme="minorHAnsi" w:hAnsiTheme="minorHAnsi" w:cstheme="minorBidi"/>
          <w:i/>
          <w:kern w:val="2"/>
          <w:sz w:val="22"/>
          <w:szCs w:val="22"/>
          <w:lang w:eastAsia="en-US"/>
        </w:rPr>
        <w:t xml:space="preserve">hematologische </w:t>
      </w:r>
      <w:r w:rsidRPr="00561F06">
        <w:rPr>
          <w:rFonts w:asciiTheme="minorHAnsi" w:eastAsiaTheme="minorHAnsi" w:hAnsiTheme="minorHAnsi" w:cstheme="minorBidi"/>
          <w:i/>
          <w:kern w:val="2"/>
          <w:sz w:val="22"/>
          <w:szCs w:val="22"/>
          <w:lang w:eastAsia="en-US"/>
        </w:rPr>
        <w:t xml:space="preserve">raadplegingpatiënten die enkel op consult komen en waarbij </w:t>
      </w:r>
      <w:r w:rsidR="00A85D7E" w:rsidRPr="00561F06">
        <w:rPr>
          <w:rFonts w:asciiTheme="minorHAnsi" w:eastAsiaTheme="minorHAnsi" w:hAnsiTheme="minorHAnsi" w:cstheme="minorBidi"/>
          <w:i/>
          <w:kern w:val="2"/>
          <w:sz w:val="22"/>
          <w:szCs w:val="22"/>
          <w:lang w:eastAsia="en-US"/>
        </w:rPr>
        <w:t xml:space="preserve">als nodig </w:t>
      </w:r>
      <w:r w:rsidRPr="00561F06">
        <w:rPr>
          <w:rFonts w:asciiTheme="minorHAnsi" w:eastAsiaTheme="minorHAnsi" w:hAnsiTheme="minorHAnsi" w:cstheme="minorBidi"/>
          <w:i/>
          <w:kern w:val="2"/>
          <w:sz w:val="22"/>
          <w:szCs w:val="22"/>
          <w:lang w:eastAsia="en-US"/>
        </w:rPr>
        <w:t xml:space="preserve">een bloedafname dient te gebeuren. </w:t>
      </w:r>
    </w:p>
    <w:p w14:paraId="61525D12" w14:textId="6B740035" w:rsidR="003D2093" w:rsidRPr="00561F06" w:rsidRDefault="003D2093" w:rsidP="003D2093">
      <w:pPr>
        <w:pStyle w:val="paragraph"/>
        <w:numPr>
          <w:ilvl w:val="0"/>
          <w:numId w:val="22"/>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De </w:t>
      </w:r>
      <w:r w:rsidR="008A692A" w:rsidRPr="00561F06">
        <w:rPr>
          <w:rFonts w:asciiTheme="minorHAnsi" w:eastAsiaTheme="minorHAnsi" w:hAnsiTheme="minorHAnsi" w:cstheme="minorBidi"/>
          <w:i/>
          <w:kern w:val="2"/>
          <w:sz w:val="22"/>
          <w:szCs w:val="22"/>
          <w:lang w:eastAsia="en-US"/>
        </w:rPr>
        <w:t xml:space="preserve">hematologische en inwendige </w:t>
      </w:r>
      <w:r w:rsidRPr="00561F06">
        <w:rPr>
          <w:rFonts w:asciiTheme="minorHAnsi" w:eastAsiaTheme="minorHAnsi" w:hAnsiTheme="minorHAnsi" w:cstheme="minorBidi"/>
          <w:i/>
          <w:kern w:val="2"/>
          <w:sz w:val="22"/>
          <w:szCs w:val="22"/>
          <w:lang w:eastAsia="en-US"/>
        </w:rPr>
        <w:t xml:space="preserve">dagziekenhuispatiënten waarbij </w:t>
      </w:r>
      <w:r w:rsidR="00A85D7E" w:rsidRPr="00561F06">
        <w:rPr>
          <w:rFonts w:asciiTheme="minorHAnsi" w:eastAsiaTheme="minorHAnsi" w:hAnsiTheme="minorHAnsi" w:cstheme="minorBidi"/>
          <w:i/>
          <w:kern w:val="2"/>
          <w:sz w:val="22"/>
          <w:szCs w:val="22"/>
          <w:lang w:eastAsia="en-US"/>
        </w:rPr>
        <w:t xml:space="preserve">zowel als nodig een bloedafname als een </w:t>
      </w:r>
      <w:r w:rsidRPr="00561F06">
        <w:rPr>
          <w:rFonts w:asciiTheme="minorHAnsi" w:eastAsiaTheme="minorHAnsi" w:hAnsiTheme="minorHAnsi" w:cstheme="minorBidi"/>
          <w:i/>
          <w:kern w:val="2"/>
          <w:sz w:val="22"/>
          <w:szCs w:val="22"/>
          <w:lang w:eastAsia="en-US"/>
        </w:rPr>
        <w:t>behandeling dienen te gebeuren.</w:t>
      </w:r>
    </w:p>
    <w:bookmarkEnd w:id="0"/>
    <w:p w14:paraId="5EA53F7A" w14:textId="77777777" w:rsidR="003D2093" w:rsidRDefault="003D2093" w:rsidP="00A85D7E">
      <w:pPr>
        <w:pStyle w:val="paragraph"/>
        <w:spacing w:before="0" w:beforeAutospacing="0" w:after="0" w:afterAutospacing="0"/>
        <w:textAlignment w:val="baseline"/>
        <w:rPr>
          <w:rFonts w:asciiTheme="minorHAnsi" w:eastAsiaTheme="minorHAnsi" w:hAnsiTheme="minorHAnsi" w:cstheme="minorBidi"/>
          <w:kern w:val="2"/>
          <w:lang w:eastAsia="en-US"/>
        </w:rPr>
      </w:pPr>
    </w:p>
    <w:p w14:paraId="6A1AAF59" w14:textId="77777777" w:rsidR="00836777" w:rsidRDefault="00836777" w:rsidP="00A85D7E">
      <w:pPr>
        <w:pStyle w:val="paragraph"/>
        <w:spacing w:before="0" w:beforeAutospacing="0" w:after="0" w:afterAutospacing="0"/>
        <w:textAlignment w:val="baseline"/>
        <w:rPr>
          <w:rFonts w:asciiTheme="minorHAnsi" w:eastAsiaTheme="minorHAnsi" w:hAnsiTheme="minorHAnsi" w:cstheme="minorBidi"/>
          <w:kern w:val="2"/>
          <w:lang w:eastAsia="en-US"/>
        </w:rPr>
      </w:pPr>
    </w:p>
    <w:p w14:paraId="7F6409E8" w14:textId="2D70E245" w:rsidR="003D2093" w:rsidRPr="003D2093" w:rsidRDefault="003D2093" w:rsidP="003D2093">
      <w:pPr>
        <w:pStyle w:val="paragraph"/>
        <w:spacing w:before="0" w:beforeAutospacing="0" w:after="0" w:afterAutospacing="0"/>
        <w:ind w:left="397"/>
        <w:textAlignment w:val="baseline"/>
        <w:rPr>
          <w:rFonts w:asciiTheme="minorHAnsi" w:eastAsiaTheme="minorHAnsi" w:hAnsiTheme="minorHAnsi" w:cstheme="minorBidi"/>
          <w:kern w:val="2"/>
          <w:lang w:eastAsia="en-US"/>
        </w:rPr>
      </w:pPr>
      <w:r w:rsidRPr="00561F06">
        <w:rPr>
          <w:rFonts w:asciiTheme="minorHAnsi" w:eastAsiaTheme="minorHAnsi" w:hAnsiTheme="minorHAnsi" w:cstheme="minorBidi"/>
          <w:i/>
          <w:kern w:val="2"/>
          <w:sz w:val="22"/>
          <w:szCs w:val="22"/>
          <w:lang w:eastAsia="en-US"/>
        </w:rPr>
        <w:t>Taken</w:t>
      </w:r>
      <w:r w:rsidRPr="003D2093">
        <w:rPr>
          <w:rFonts w:asciiTheme="minorHAnsi" w:eastAsiaTheme="minorHAnsi" w:hAnsiTheme="minorHAnsi" w:cstheme="minorBidi"/>
          <w:kern w:val="2"/>
          <w:lang w:eastAsia="en-US"/>
        </w:rPr>
        <w:t xml:space="preserve"> :</w:t>
      </w:r>
    </w:p>
    <w:p w14:paraId="3BDCF52E" w14:textId="3E2F71E6"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Bloedafname via perifere, </w:t>
      </w:r>
      <w:r w:rsidR="00823C2C" w:rsidRPr="00561F06">
        <w:rPr>
          <w:rFonts w:asciiTheme="minorHAnsi" w:eastAsiaTheme="minorHAnsi" w:hAnsiTheme="minorHAnsi" w:cstheme="minorBidi"/>
          <w:i/>
          <w:kern w:val="2"/>
          <w:sz w:val="22"/>
          <w:szCs w:val="22"/>
          <w:lang w:eastAsia="en-US"/>
        </w:rPr>
        <w:t>PAC</w:t>
      </w:r>
      <w:r w:rsidRPr="00561F06">
        <w:rPr>
          <w:rFonts w:asciiTheme="minorHAnsi" w:eastAsiaTheme="minorHAnsi" w:hAnsiTheme="minorHAnsi" w:cstheme="minorBidi"/>
          <w:i/>
          <w:kern w:val="2"/>
          <w:sz w:val="22"/>
          <w:szCs w:val="22"/>
          <w:lang w:eastAsia="en-US"/>
        </w:rPr>
        <w:t xml:space="preserve">, </w:t>
      </w:r>
      <w:r w:rsidR="00823C2C" w:rsidRPr="00561F06">
        <w:rPr>
          <w:rFonts w:asciiTheme="minorHAnsi" w:eastAsiaTheme="minorHAnsi" w:hAnsiTheme="minorHAnsi" w:cstheme="minorBidi"/>
          <w:i/>
          <w:kern w:val="2"/>
          <w:sz w:val="22"/>
          <w:szCs w:val="22"/>
          <w:lang w:eastAsia="en-US"/>
        </w:rPr>
        <w:t>Hickmann</w:t>
      </w:r>
      <w:r w:rsidRPr="00561F06">
        <w:rPr>
          <w:rFonts w:asciiTheme="minorHAnsi" w:eastAsiaTheme="minorHAnsi" w:hAnsiTheme="minorHAnsi" w:cstheme="minorBidi"/>
          <w:i/>
          <w:kern w:val="2"/>
          <w:sz w:val="22"/>
          <w:szCs w:val="22"/>
          <w:lang w:eastAsia="en-US"/>
        </w:rPr>
        <w:t>-, Groshung katheter</w:t>
      </w:r>
    </w:p>
    <w:p w14:paraId="26B6AEC5" w14:textId="77777777"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Aderlating </w:t>
      </w:r>
    </w:p>
    <w:p w14:paraId="495B72DD" w14:textId="0AB271E2"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Antitumorale behandelingen</w:t>
      </w:r>
      <w:r w:rsidR="009B40CB" w:rsidRPr="00561F06">
        <w:rPr>
          <w:rFonts w:asciiTheme="minorHAnsi" w:eastAsiaTheme="minorHAnsi" w:hAnsiTheme="minorHAnsi" w:cstheme="minorBidi"/>
          <w:i/>
          <w:kern w:val="2"/>
          <w:sz w:val="22"/>
          <w:szCs w:val="22"/>
          <w:lang w:eastAsia="en-US"/>
        </w:rPr>
        <w:t>, immunotherapie</w:t>
      </w:r>
    </w:p>
    <w:p w14:paraId="54526412" w14:textId="77777777"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Toedienen van orale, subcutane, intramusculaire en intraveneuze medicatie.</w:t>
      </w:r>
    </w:p>
    <w:p w14:paraId="77D5F3EE" w14:textId="66B9EEDB"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Transfusie</w:t>
      </w:r>
      <w:r w:rsidR="00823C2C" w:rsidRPr="00561F06">
        <w:rPr>
          <w:rFonts w:asciiTheme="minorHAnsi" w:eastAsiaTheme="minorHAnsi" w:hAnsiTheme="minorHAnsi" w:cstheme="minorBidi"/>
          <w:i/>
          <w:kern w:val="2"/>
          <w:sz w:val="22"/>
          <w:szCs w:val="22"/>
          <w:lang w:eastAsia="en-US"/>
        </w:rPr>
        <w:t>s (LATC, PC, plasma)</w:t>
      </w:r>
    </w:p>
    <w:p w14:paraId="65FBF927" w14:textId="77777777"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Ascitespuncties</w:t>
      </w:r>
    </w:p>
    <w:p w14:paraId="0E924B93" w14:textId="39159089"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Huidbiop</w:t>
      </w:r>
      <w:r w:rsidR="009B40CB" w:rsidRPr="00561F06">
        <w:rPr>
          <w:rFonts w:asciiTheme="minorHAnsi" w:eastAsiaTheme="minorHAnsi" w:hAnsiTheme="minorHAnsi" w:cstheme="minorBidi"/>
          <w:i/>
          <w:kern w:val="2"/>
          <w:sz w:val="22"/>
          <w:szCs w:val="22"/>
          <w:lang w:eastAsia="en-US"/>
        </w:rPr>
        <w:t>s</w:t>
      </w:r>
      <w:r w:rsidRPr="00561F06">
        <w:rPr>
          <w:rFonts w:asciiTheme="minorHAnsi" w:eastAsiaTheme="minorHAnsi" w:hAnsiTheme="minorHAnsi" w:cstheme="minorBidi"/>
          <w:i/>
          <w:kern w:val="2"/>
          <w:sz w:val="22"/>
          <w:szCs w:val="22"/>
          <w:lang w:eastAsia="en-US"/>
        </w:rPr>
        <w:t>ie</w:t>
      </w:r>
      <w:r w:rsidR="009B40CB" w:rsidRPr="00561F06">
        <w:rPr>
          <w:rFonts w:asciiTheme="minorHAnsi" w:eastAsiaTheme="minorHAnsi" w:hAnsiTheme="minorHAnsi" w:cstheme="minorBidi"/>
          <w:i/>
          <w:kern w:val="2"/>
          <w:sz w:val="22"/>
          <w:szCs w:val="22"/>
          <w:lang w:eastAsia="en-US"/>
        </w:rPr>
        <w:t>, klierbiopsie, leverbiopsie</w:t>
      </w:r>
    </w:p>
    <w:p w14:paraId="1D6A0A4A" w14:textId="77777777"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Botboor- en beenmergpuncties</w:t>
      </w:r>
    </w:p>
    <w:p w14:paraId="08198217" w14:textId="77777777"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Behandeling met studie geneesmiddelen</w:t>
      </w:r>
    </w:p>
    <w:p w14:paraId="55A07197" w14:textId="77777777" w:rsidR="003D2093" w:rsidRPr="00561F06" w:rsidRDefault="003D2093" w:rsidP="003D2093">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Aanprikken perifeer of via een subcutaan poortsysteem ten behoeve van medische beeldvorming</w:t>
      </w:r>
    </w:p>
    <w:p w14:paraId="35393604" w14:textId="28CBA3AB" w:rsidR="00A85D7E" w:rsidRPr="00561F06" w:rsidRDefault="003D2093" w:rsidP="008A692A">
      <w:pPr>
        <w:pStyle w:val="paragraph"/>
        <w:numPr>
          <w:ilvl w:val="0"/>
          <w:numId w:val="20"/>
        </w:numPr>
        <w:spacing w:before="0" w:beforeAutospacing="0" w:after="0" w:afterAutospacing="0"/>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lastRenderedPageBreak/>
        <w:t>Dringende opname in afwachting van opname op de verpleegafdeling zonder dat de patiënt de spoedafdeling passeert, rechtstreeks naar het dagziekenhuis komt</w:t>
      </w:r>
      <w:r w:rsidR="008A692A" w:rsidRPr="00561F06">
        <w:rPr>
          <w:rFonts w:asciiTheme="minorHAnsi" w:eastAsiaTheme="minorHAnsi" w:hAnsiTheme="minorHAnsi" w:cstheme="minorBidi"/>
          <w:i/>
          <w:kern w:val="2"/>
          <w:sz w:val="22"/>
          <w:szCs w:val="22"/>
          <w:lang w:eastAsia="en-US"/>
        </w:rPr>
        <w:t>.</w:t>
      </w:r>
    </w:p>
    <w:p w14:paraId="3B2D2614" w14:textId="77777777" w:rsidR="00A85D7E" w:rsidRPr="00332DF2" w:rsidRDefault="00A85D7E" w:rsidP="00A85D7E">
      <w:pPr>
        <w:ind w:left="0"/>
        <w:rPr>
          <w:b/>
          <w:bCs/>
          <w:i/>
          <w:iCs/>
        </w:rPr>
      </w:pPr>
    </w:p>
    <w:p w14:paraId="098B6EE5" w14:textId="6DC0D827" w:rsidR="004B5E03" w:rsidRDefault="004B5E03" w:rsidP="004B5E03">
      <w:pPr>
        <w:pStyle w:val="Kop2"/>
      </w:pPr>
      <w:r>
        <w:t>Verwachtingen</w:t>
      </w:r>
    </w:p>
    <w:p w14:paraId="6F9507F6" w14:textId="77777777" w:rsidR="00A85D7E" w:rsidRDefault="00A85D7E" w:rsidP="00F27E09">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3246F0A2" w14:textId="4E1AA767"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Info brochure gelezen te hebben.</w:t>
      </w:r>
    </w:p>
    <w:p w14:paraId="60C7480C"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668A3A23" w14:textId="1341DCFB"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Inzicht verwerven in de totaalzorg, de verpleegkundige zorgverlening moet gepland worden in functie van de toestand van de patiënt.</w:t>
      </w:r>
    </w:p>
    <w:p w14:paraId="72F1D1F1"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5FE52EE6" w14:textId="3907C68A"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Technische kennis en kunde bijleren. Theoretische kennis van aanprikken </w:t>
      </w:r>
      <w:r w:rsidR="009B40CB" w:rsidRPr="00561F06">
        <w:rPr>
          <w:rFonts w:asciiTheme="minorHAnsi" w:eastAsiaTheme="minorHAnsi" w:hAnsiTheme="minorHAnsi" w:cstheme="minorBidi"/>
          <w:i/>
          <w:kern w:val="2"/>
          <w:sz w:val="22"/>
          <w:szCs w:val="22"/>
          <w:lang w:eastAsia="en-US"/>
        </w:rPr>
        <w:t>PAC</w:t>
      </w:r>
      <w:r w:rsidRPr="00561F06">
        <w:rPr>
          <w:rFonts w:asciiTheme="minorHAnsi" w:eastAsiaTheme="minorHAnsi" w:hAnsiTheme="minorHAnsi" w:cstheme="minorBidi"/>
          <w:i/>
          <w:kern w:val="2"/>
          <w:sz w:val="22"/>
          <w:szCs w:val="22"/>
          <w:lang w:eastAsia="en-US"/>
        </w:rPr>
        <w:t>, verzorgen Hickmann.</w:t>
      </w:r>
    </w:p>
    <w:p w14:paraId="7D84B3C1"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764513C1" w14:textId="421011B9"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In staat zijn om alle verpleegkundige handelingen uit te voeren, zo nodig onder toezicht en verantwoordelijkheid van een verpleegkundige of docent.</w:t>
      </w:r>
    </w:p>
    <w:p w14:paraId="2DAD0EE6" w14:textId="77777777" w:rsidR="009B40CB" w:rsidRPr="00561F06" w:rsidRDefault="009B40CB"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5313CA06" w14:textId="77777777"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In staat zijn om een patiënt te begeleiden in zijn ziektetoestand. Gevoel te ontwikkelen voor de psychosociale problematiek waarmee onze patiënten en hun familie worden geconfronteerd. Dat kan erg confronterend zijn.</w:t>
      </w:r>
    </w:p>
    <w:p w14:paraId="0213A40F"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393A2C36" w14:textId="63215E67"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Een goede observatie van de patiënt.</w:t>
      </w:r>
    </w:p>
    <w:p w14:paraId="24D0865C"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07BED9E7" w14:textId="77AECB44"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Doelstellingen bepalen en erover waken dat deze </w:t>
      </w:r>
      <w:r w:rsidR="00836777" w:rsidRPr="00561F06">
        <w:rPr>
          <w:rFonts w:asciiTheme="minorHAnsi" w:eastAsiaTheme="minorHAnsi" w:hAnsiTheme="minorHAnsi" w:cstheme="minorBidi"/>
          <w:i/>
          <w:kern w:val="2"/>
          <w:sz w:val="22"/>
          <w:szCs w:val="22"/>
          <w:lang w:eastAsia="en-US"/>
        </w:rPr>
        <w:t xml:space="preserve">worden </w:t>
      </w:r>
      <w:r w:rsidRPr="00561F06">
        <w:rPr>
          <w:rFonts w:asciiTheme="minorHAnsi" w:eastAsiaTheme="minorHAnsi" w:hAnsiTheme="minorHAnsi" w:cstheme="minorBidi"/>
          <w:i/>
          <w:kern w:val="2"/>
          <w:sz w:val="22"/>
          <w:szCs w:val="22"/>
          <w:lang w:eastAsia="en-US"/>
        </w:rPr>
        <w:t>bereikt.</w:t>
      </w:r>
    </w:p>
    <w:p w14:paraId="3B193A79"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3FBA34EE" w14:textId="3936BB4A"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Basiskennis van de </w:t>
      </w:r>
      <w:r w:rsidR="00A85D7E" w:rsidRPr="00561F06">
        <w:rPr>
          <w:rFonts w:asciiTheme="minorHAnsi" w:eastAsiaTheme="minorHAnsi" w:hAnsiTheme="minorHAnsi" w:cstheme="minorBidi"/>
          <w:i/>
          <w:kern w:val="2"/>
          <w:sz w:val="22"/>
          <w:szCs w:val="22"/>
          <w:lang w:eastAsia="en-US"/>
        </w:rPr>
        <w:t xml:space="preserve">hematologische </w:t>
      </w:r>
      <w:r w:rsidRPr="00561F06">
        <w:rPr>
          <w:rFonts w:asciiTheme="minorHAnsi" w:eastAsiaTheme="minorHAnsi" w:hAnsiTheme="minorHAnsi" w:cstheme="minorBidi"/>
          <w:i/>
          <w:kern w:val="2"/>
          <w:sz w:val="22"/>
          <w:szCs w:val="22"/>
          <w:lang w:eastAsia="en-US"/>
        </w:rPr>
        <w:t>pathologie.</w:t>
      </w:r>
    </w:p>
    <w:p w14:paraId="5863BE68"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78106BDD" w14:textId="56B966C6" w:rsidR="00F27E09" w:rsidRPr="00561F06" w:rsidRDefault="00332DF2" w:rsidP="006415BD">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Op het einde van de stage zelfstandig een patiënten dossier kunnen raadplegen, de orders uitvoeren en nazorg geven.</w:t>
      </w:r>
    </w:p>
    <w:p w14:paraId="2BBA0B33" w14:textId="74358669" w:rsidR="008A692A" w:rsidRPr="00561F06" w:rsidRDefault="00332DF2" w:rsidP="009D568F">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Korte voorstelling van jezelf geven, doelstellingen bepalen en specifiëren waar in </w:t>
      </w:r>
      <w:r w:rsidR="00836777" w:rsidRPr="00561F06">
        <w:rPr>
          <w:rFonts w:asciiTheme="minorHAnsi" w:eastAsiaTheme="minorHAnsi" w:hAnsiTheme="minorHAnsi" w:cstheme="minorBidi"/>
          <w:i/>
          <w:kern w:val="2"/>
          <w:sz w:val="22"/>
          <w:szCs w:val="22"/>
          <w:lang w:eastAsia="en-US"/>
        </w:rPr>
        <w:t xml:space="preserve">het </w:t>
      </w:r>
      <w:r w:rsidRPr="00561F06">
        <w:rPr>
          <w:rFonts w:asciiTheme="minorHAnsi" w:eastAsiaTheme="minorHAnsi" w:hAnsiTheme="minorHAnsi" w:cstheme="minorBidi"/>
          <w:i/>
          <w:kern w:val="2"/>
          <w:sz w:val="22"/>
          <w:szCs w:val="22"/>
          <w:lang w:eastAsia="en-US"/>
        </w:rPr>
        <w:t xml:space="preserve">leertraject </w:t>
      </w:r>
      <w:r w:rsidR="00836777" w:rsidRPr="00561F06">
        <w:rPr>
          <w:rFonts w:asciiTheme="minorHAnsi" w:eastAsiaTheme="minorHAnsi" w:hAnsiTheme="minorHAnsi" w:cstheme="minorBidi"/>
          <w:i/>
          <w:kern w:val="2"/>
          <w:sz w:val="22"/>
          <w:szCs w:val="22"/>
          <w:lang w:eastAsia="en-US"/>
        </w:rPr>
        <w:t xml:space="preserve">je </w:t>
      </w:r>
      <w:r w:rsidRPr="00561F06">
        <w:rPr>
          <w:rFonts w:asciiTheme="minorHAnsi" w:eastAsiaTheme="minorHAnsi" w:hAnsiTheme="minorHAnsi" w:cstheme="minorBidi"/>
          <w:i/>
          <w:kern w:val="2"/>
          <w:sz w:val="22"/>
          <w:szCs w:val="22"/>
          <w:lang w:eastAsia="en-US"/>
        </w:rPr>
        <w:t>zit.</w:t>
      </w:r>
    </w:p>
    <w:p w14:paraId="09579745" w14:textId="77777777" w:rsidR="00F27E09" w:rsidRPr="009D568F" w:rsidRDefault="00F27E09" w:rsidP="009D568F">
      <w:pPr>
        <w:pStyle w:val="paragraph"/>
        <w:spacing w:before="0" w:beforeAutospacing="0" w:after="0" w:afterAutospacing="0"/>
        <w:textAlignment w:val="baseline"/>
        <w:rPr>
          <w:rFonts w:asciiTheme="minorHAnsi" w:eastAsiaTheme="minorHAnsi" w:hAnsiTheme="minorHAnsi" w:cstheme="minorBidi"/>
          <w:kern w:val="2"/>
          <w:sz w:val="22"/>
          <w:szCs w:val="22"/>
          <w:lang w:eastAsia="en-US"/>
        </w:rPr>
      </w:pPr>
    </w:p>
    <w:p w14:paraId="6CE113FD" w14:textId="77777777" w:rsidR="00332DF2" w:rsidRPr="00332DF2" w:rsidRDefault="00332DF2" w:rsidP="00F27E09">
      <w:pPr>
        <w:pStyle w:val="Kop2"/>
      </w:pPr>
      <w:r w:rsidRPr="00332DF2">
        <w:t>Afspraken</w:t>
      </w:r>
    </w:p>
    <w:p w14:paraId="082AFD7D" w14:textId="77777777" w:rsidR="00F27E09" w:rsidRDefault="00F27E09" w:rsidP="00F27E09">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11C8B997" w14:textId="145E7E96"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Je werkt als student steeds onder begeleiding van een gediplomeerde verpleegkundige.</w:t>
      </w:r>
    </w:p>
    <w:p w14:paraId="08A2BAB6"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5C847FE4" w14:textId="744B5257"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Tijdens je stage krijg je de mogelijkheid om een aantal verpleegtechnische handelingen in te oefenen en bij te wonen.</w:t>
      </w:r>
    </w:p>
    <w:p w14:paraId="18591C08"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622B23D8" w14:textId="65E18931"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Chemotherapie wordt niet door de student toegediend.</w:t>
      </w:r>
    </w:p>
    <w:p w14:paraId="4D61AF14"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2C0B0364" w14:textId="2D9522B8"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Bij twijfel of vragen altijd welkom bij mentor of verpleegkundigen.</w:t>
      </w:r>
    </w:p>
    <w:p w14:paraId="3E3573B8"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3D8DD8B6" w14:textId="378681FC" w:rsidR="00332DF2" w:rsidRPr="00561F06" w:rsidRDefault="00332DF2"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Zelf instaan voor je dagelijks evaluatie.</w:t>
      </w:r>
    </w:p>
    <w:p w14:paraId="118EEB57" w14:textId="77777777" w:rsidR="00F27E09" w:rsidRPr="00561F06" w:rsidRDefault="00F27E09" w:rsidP="00F27E09">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5DC3CAB2" w14:textId="03BBD875" w:rsidR="00F27E09" w:rsidRPr="00561F06" w:rsidRDefault="00332DF2" w:rsidP="00A85D7E">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De student bereidt het document </w:t>
      </w:r>
      <w:r w:rsidR="00F27E09" w:rsidRPr="00561F06">
        <w:rPr>
          <w:rFonts w:asciiTheme="minorHAnsi" w:eastAsiaTheme="minorHAnsi" w:hAnsiTheme="minorHAnsi" w:cstheme="minorBidi"/>
          <w:i/>
          <w:kern w:val="2"/>
          <w:sz w:val="22"/>
          <w:szCs w:val="22"/>
          <w:lang w:eastAsia="en-US"/>
        </w:rPr>
        <w:t>dag reflectie</w:t>
      </w:r>
      <w:r w:rsidRPr="00561F06">
        <w:rPr>
          <w:rFonts w:asciiTheme="minorHAnsi" w:eastAsiaTheme="minorHAnsi" w:hAnsiTheme="minorHAnsi" w:cstheme="minorBidi"/>
          <w:i/>
          <w:kern w:val="2"/>
          <w:sz w:val="22"/>
          <w:szCs w:val="22"/>
          <w:lang w:eastAsia="en-US"/>
        </w:rPr>
        <w:t xml:space="preserve"> student voor en vult de doelstellingen in voor aanvang van de stage.</w:t>
      </w:r>
    </w:p>
    <w:p w14:paraId="6DEB20C6" w14:textId="77777777" w:rsidR="008A692A" w:rsidRPr="00A85D7E" w:rsidRDefault="008A692A" w:rsidP="00A85D7E">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57A4C44C" w14:textId="761001A9" w:rsidR="009D568F" w:rsidRDefault="004B5E03" w:rsidP="009D568F">
      <w:pPr>
        <w:pStyle w:val="Kop2"/>
      </w:pPr>
      <w:r>
        <w:lastRenderedPageBreak/>
        <w:t>Feedback</w:t>
      </w:r>
    </w:p>
    <w:p w14:paraId="675161AA" w14:textId="77777777" w:rsidR="009D568F" w:rsidRPr="009D568F" w:rsidRDefault="009D568F" w:rsidP="006415BD">
      <w:pPr>
        <w:pStyle w:val="paragraph"/>
        <w:spacing w:before="0" w:beforeAutospacing="0" w:after="0" w:afterAutospacing="0"/>
        <w:ind w:left="397"/>
        <w:textAlignment w:val="baseline"/>
      </w:pPr>
    </w:p>
    <w:p w14:paraId="5A916D7D" w14:textId="0A32EB5A"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De student dient de dienst toe te voege</w:t>
      </w:r>
      <w:r w:rsidR="009D568F" w:rsidRPr="00561F06">
        <w:rPr>
          <w:rFonts w:asciiTheme="minorHAnsi" w:eastAsiaTheme="minorHAnsi" w:hAnsiTheme="minorHAnsi" w:cstheme="minorBidi"/>
          <w:i/>
          <w:kern w:val="2"/>
          <w:sz w:val="22"/>
          <w:szCs w:val="22"/>
          <w:lang w:eastAsia="en-US"/>
        </w:rPr>
        <w:t>n aan</w:t>
      </w:r>
      <w:r w:rsidRPr="00561F06">
        <w:rPr>
          <w:rFonts w:asciiTheme="minorHAnsi" w:eastAsiaTheme="minorHAnsi" w:hAnsiTheme="minorHAnsi" w:cstheme="minorBidi"/>
          <w:i/>
          <w:kern w:val="2"/>
          <w:sz w:val="22"/>
          <w:szCs w:val="22"/>
          <w:lang w:eastAsia="en-US"/>
        </w:rPr>
        <w:t xml:space="preserve"> Medbook.</w:t>
      </w:r>
    </w:p>
    <w:p w14:paraId="6B42727B" w14:textId="285C8AC1"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 xml:space="preserve">Gebruik het algemeen mailadres van </w:t>
      </w:r>
      <w:r w:rsidR="009D568F" w:rsidRPr="00561F06">
        <w:rPr>
          <w:rFonts w:asciiTheme="minorHAnsi" w:eastAsiaTheme="minorHAnsi" w:hAnsiTheme="minorHAnsi" w:cstheme="minorBidi"/>
          <w:i/>
          <w:kern w:val="2"/>
          <w:sz w:val="22"/>
          <w:szCs w:val="22"/>
          <w:lang w:eastAsia="en-US"/>
        </w:rPr>
        <w:t>de</w:t>
      </w:r>
      <w:r w:rsidRPr="00561F06">
        <w:rPr>
          <w:rFonts w:asciiTheme="minorHAnsi" w:eastAsiaTheme="minorHAnsi" w:hAnsiTheme="minorHAnsi" w:cstheme="minorBidi"/>
          <w:i/>
          <w:kern w:val="2"/>
          <w:sz w:val="22"/>
          <w:szCs w:val="22"/>
          <w:lang w:eastAsia="en-US"/>
        </w:rPr>
        <w:t xml:space="preserve"> afdeling: </w:t>
      </w:r>
    </w:p>
    <w:p w14:paraId="78DF6A16" w14:textId="212CBB19" w:rsidR="00836777" w:rsidRPr="00561F06" w:rsidRDefault="009D568F"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zna.ca.inwendig-dagziekenhuis@zas.be</w:t>
      </w:r>
    </w:p>
    <w:p w14:paraId="6C551D04" w14:textId="731BAE9A"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De gebruikersnaam is CAONDH</w:t>
      </w:r>
    </w:p>
    <w:p w14:paraId="29E8A03C" w14:textId="77777777"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3456EA50" w14:textId="0500BF7E"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Op dag 1 (of één van de eerste dagen) overloop je met de stagementor je stagedoelen.</w:t>
      </w:r>
    </w:p>
    <w:p w14:paraId="207A6A1B" w14:textId="29C07645"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Je staat zelf in voor je dagelijkse evaluatie en leerproces.</w:t>
      </w:r>
    </w:p>
    <w:p w14:paraId="47DAC6CC" w14:textId="3AF2BFD6"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Spreek de desbetreffende verpleegkundige aan i.v.m. je dag reflecties.</w:t>
      </w:r>
    </w:p>
    <w:p w14:paraId="251145E4" w14:textId="77777777"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47AFBCB2" w14:textId="6C6DA30A"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We trachten heel de dag door feedback te geven, zodat je hier direct mee aan de slag kan.</w:t>
      </w:r>
    </w:p>
    <w:p w14:paraId="784C8716" w14:textId="77777777" w:rsidR="009D568F" w:rsidRPr="00561F06" w:rsidRDefault="009D568F"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p>
    <w:p w14:paraId="1D65358C" w14:textId="5716AA80" w:rsidR="00836777" w:rsidRPr="00561F06" w:rsidRDefault="00836777" w:rsidP="00836777">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Voor de tussen</w:t>
      </w:r>
      <w:r w:rsidR="00036720" w:rsidRPr="00561F06">
        <w:rPr>
          <w:rFonts w:asciiTheme="minorHAnsi" w:eastAsiaTheme="minorHAnsi" w:hAnsiTheme="minorHAnsi" w:cstheme="minorBidi"/>
          <w:i/>
          <w:kern w:val="2"/>
          <w:sz w:val="22"/>
          <w:szCs w:val="22"/>
          <w:lang w:eastAsia="en-US"/>
        </w:rPr>
        <w:t>-</w:t>
      </w:r>
      <w:r w:rsidRPr="00561F06">
        <w:rPr>
          <w:rFonts w:asciiTheme="minorHAnsi" w:eastAsiaTheme="minorHAnsi" w:hAnsiTheme="minorHAnsi" w:cstheme="minorBidi"/>
          <w:i/>
          <w:kern w:val="2"/>
          <w:sz w:val="22"/>
          <w:szCs w:val="22"/>
          <w:lang w:eastAsia="en-US"/>
        </w:rPr>
        <w:t xml:space="preserve"> en eind evaluatie spreek je de stagementor aan om samen een datum en uur af te spreken.</w:t>
      </w:r>
      <w:r w:rsidR="009D568F" w:rsidRPr="00561F06">
        <w:rPr>
          <w:rFonts w:asciiTheme="minorHAnsi" w:eastAsiaTheme="minorHAnsi" w:hAnsiTheme="minorHAnsi" w:cstheme="minorBidi"/>
          <w:i/>
          <w:kern w:val="2"/>
          <w:sz w:val="22"/>
          <w:szCs w:val="22"/>
          <w:lang w:eastAsia="en-US"/>
        </w:rPr>
        <w:t xml:space="preserve"> Zodat de stagementor </w:t>
      </w:r>
      <w:r w:rsidRPr="00561F06">
        <w:rPr>
          <w:rFonts w:asciiTheme="minorHAnsi" w:eastAsiaTheme="minorHAnsi" w:hAnsiTheme="minorHAnsi" w:cstheme="minorBidi"/>
          <w:i/>
          <w:kern w:val="2"/>
          <w:sz w:val="22"/>
          <w:szCs w:val="22"/>
          <w:lang w:eastAsia="en-US"/>
        </w:rPr>
        <w:t xml:space="preserve">de evaluatie rustig </w:t>
      </w:r>
      <w:r w:rsidR="009D568F" w:rsidRPr="00561F06">
        <w:rPr>
          <w:rFonts w:asciiTheme="minorHAnsi" w:eastAsiaTheme="minorHAnsi" w:hAnsiTheme="minorHAnsi" w:cstheme="minorBidi"/>
          <w:i/>
          <w:kern w:val="2"/>
          <w:sz w:val="22"/>
          <w:szCs w:val="22"/>
          <w:lang w:eastAsia="en-US"/>
        </w:rPr>
        <w:t xml:space="preserve">kan voorbereiden </w:t>
      </w:r>
      <w:r w:rsidRPr="00561F06">
        <w:rPr>
          <w:rFonts w:asciiTheme="minorHAnsi" w:eastAsiaTheme="minorHAnsi" w:hAnsiTheme="minorHAnsi" w:cstheme="minorBidi"/>
          <w:i/>
          <w:kern w:val="2"/>
          <w:sz w:val="22"/>
          <w:szCs w:val="22"/>
          <w:lang w:eastAsia="en-US"/>
        </w:rPr>
        <w:t xml:space="preserve">en </w:t>
      </w:r>
      <w:r w:rsidR="00036720" w:rsidRPr="00561F06">
        <w:rPr>
          <w:rFonts w:asciiTheme="minorHAnsi" w:eastAsiaTheme="minorHAnsi" w:hAnsiTheme="minorHAnsi" w:cstheme="minorBidi"/>
          <w:i/>
          <w:kern w:val="2"/>
          <w:sz w:val="22"/>
          <w:szCs w:val="22"/>
          <w:lang w:eastAsia="en-US"/>
        </w:rPr>
        <w:t xml:space="preserve">voldoende tijd heeft om met het team te overleggen. </w:t>
      </w:r>
      <w:r w:rsidR="009D568F" w:rsidRPr="00561F06">
        <w:rPr>
          <w:rFonts w:asciiTheme="minorHAnsi" w:eastAsiaTheme="minorHAnsi" w:hAnsiTheme="minorHAnsi" w:cstheme="minorBidi"/>
          <w:i/>
          <w:kern w:val="2"/>
          <w:sz w:val="22"/>
          <w:szCs w:val="22"/>
          <w:lang w:eastAsia="en-US"/>
        </w:rPr>
        <w:t xml:space="preserve"> </w:t>
      </w:r>
    </w:p>
    <w:p w14:paraId="78916870" w14:textId="77777777" w:rsidR="004B5E03" w:rsidRPr="00561F06" w:rsidRDefault="004B5E03" w:rsidP="004B5E03">
      <w:pPr>
        <w:rPr>
          <w:i/>
        </w:rPr>
      </w:pPr>
    </w:p>
    <w:p w14:paraId="5FC48366" w14:textId="3A1FCFB6" w:rsidR="00A60210" w:rsidRPr="00561F06" w:rsidRDefault="00A60210" w:rsidP="00A60210">
      <w:pPr>
        <w:pStyle w:val="paragraph"/>
        <w:spacing w:before="0" w:beforeAutospacing="0" w:after="0" w:afterAutospacing="0"/>
        <w:ind w:left="397"/>
        <w:textAlignment w:val="baseline"/>
        <w:rPr>
          <w:rFonts w:asciiTheme="minorHAnsi" w:eastAsiaTheme="minorHAnsi" w:hAnsiTheme="minorHAnsi" w:cstheme="minorBidi"/>
          <w:i/>
          <w:kern w:val="2"/>
          <w:sz w:val="22"/>
          <w:szCs w:val="22"/>
          <w:lang w:eastAsia="en-US"/>
        </w:rPr>
      </w:pPr>
      <w:r w:rsidRPr="00561F06">
        <w:rPr>
          <w:rFonts w:asciiTheme="minorHAnsi" w:eastAsiaTheme="minorHAnsi" w:hAnsiTheme="minorHAnsi" w:cstheme="minorBidi"/>
          <w:i/>
          <w:kern w:val="2"/>
          <w:sz w:val="22"/>
          <w:szCs w:val="22"/>
          <w:lang w:eastAsia="en-US"/>
        </w:rPr>
        <w:t>Het ganse team wenst je een leerrijke stage toe.</w:t>
      </w:r>
    </w:p>
    <w:p w14:paraId="10F1DB64" w14:textId="77777777" w:rsidR="00A60210" w:rsidRPr="00F27E09" w:rsidRDefault="00A60210" w:rsidP="00A60210">
      <w:pPr>
        <w:pStyle w:val="paragraph"/>
        <w:spacing w:before="0" w:beforeAutospacing="0" w:after="0" w:afterAutospacing="0"/>
        <w:ind w:left="397"/>
        <w:textAlignment w:val="baseline"/>
        <w:rPr>
          <w:rFonts w:asciiTheme="minorHAnsi" w:eastAsiaTheme="minorHAnsi" w:hAnsiTheme="minorHAnsi" w:cstheme="minorBidi"/>
          <w:kern w:val="2"/>
          <w:lang w:eastAsia="en-US"/>
        </w:rPr>
      </w:pPr>
    </w:p>
    <w:p w14:paraId="297A3E0E" w14:textId="77777777" w:rsidR="00A60210" w:rsidRPr="00561F06" w:rsidRDefault="00A60210" w:rsidP="00A60210">
      <w:pPr>
        <w:pStyle w:val="paragraph"/>
        <w:spacing w:before="0" w:beforeAutospacing="0" w:after="0" w:afterAutospacing="0"/>
        <w:ind w:left="397"/>
        <w:textAlignment w:val="baseline"/>
        <w:rPr>
          <w:rFonts w:asciiTheme="minorHAnsi" w:eastAsiaTheme="minorHAnsi" w:hAnsiTheme="minorHAnsi" w:cstheme="minorBidi"/>
          <w:b/>
          <w:bCs/>
          <w:i/>
          <w:kern w:val="2"/>
          <w:sz w:val="22"/>
          <w:szCs w:val="22"/>
          <w:lang w:eastAsia="en-US"/>
        </w:rPr>
      </w:pPr>
      <w:r w:rsidRPr="00561F06">
        <w:rPr>
          <w:rFonts w:asciiTheme="minorHAnsi" w:eastAsiaTheme="minorHAnsi" w:hAnsiTheme="minorHAnsi" w:cstheme="minorBidi"/>
          <w:b/>
          <w:bCs/>
          <w:i/>
          <w:kern w:val="2"/>
          <w:sz w:val="22"/>
          <w:szCs w:val="22"/>
          <w:lang w:eastAsia="en-US"/>
        </w:rPr>
        <w:t>Een brochure is nooit volledig. Aarzel dus niet om vragen te stellen. We helpen je graag verder!</w:t>
      </w:r>
    </w:p>
    <w:p w14:paraId="7F66783B" w14:textId="51AB77CD" w:rsidR="001A79B9" w:rsidRPr="0098422B" w:rsidRDefault="001A79B9" w:rsidP="00106F22">
      <w:pPr>
        <w:pStyle w:val="Kop2"/>
        <w:numPr>
          <w:ilvl w:val="0"/>
          <w:numId w:val="0"/>
        </w:numPr>
      </w:pP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675447" w14:textId="77777777" w:rsidR="00B86F4A" w:rsidRDefault="00B86F4A" w:rsidP="0098422B">
      <w:pPr>
        <w:spacing w:after="0" w:line="240" w:lineRule="auto"/>
      </w:pPr>
      <w:r>
        <w:separator/>
      </w:r>
    </w:p>
  </w:endnote>
  <w:endnote w:type="continuationSeparator" w:id="0">
    <w:p w14:paraId="17FCB39A" w14:textId="77777777" w:rsidR="00B86F4A" w:rsidRDefault="00B86F4A"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94B6F37"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EA5657">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61F06">
      <w:rPr>
        <w:noProof/>
      </w:rPr>
      <w:t>5</w:t>
    </w:r>
    <w:r w:rsidRPr="00A07F19">
      <w:fldChar w:fldCharType="end"/>
    </w:r>
    <w:r w:rsidRPr="00A07F19">
      <w:t xml:space="preserve"> / </w:t>
    </w:r>
    <w:fldSimple w:instr="NUMPAGES  \* Arabic  \* MERGEFORMAT">
      <w:r w:rsidR="00561F06">
        <w:rPr>
          <w:noProof/>
        </w:rPr>
        <w:t>5</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0E7C0C" w14:textId="77777777" w:rsidR="00B86F4A" w:rsidRDefault="00B86F4A" w:rsidP="0098422B">
      <w:pPr>
        <w:spacing w:after="0" w:line="240" w:lineRule="auto"/>
      </w:pPr>
      <w:r>
        <w:separator/>
      </w:r>
    </w:p>
  </w:footnote>
  <w:footnote w:type="continuationSeparator" w:id="0">
    <w:p w14:paraId="32469C94" w14:textId="77777777" w:rsidR="00B86F4A" w:rsidRDefault="00B86F4A"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D54889"/>
    <w:multiLevelType w:val="hybridMultilevel"/>
    <w:tmpl w:val="9F24CE9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B060A55"/>
    <w:multiLevelType w:val="hybridMultilevel"/>
    <w:tmpl w:val="4B789AB2"/>
    <w:lvl w:ilvl="0" w:tplc="64FEF338">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 w15:restartNumberingAfterBreak="0">
    <w:nsid w:val="0C8D220A"/>
    <w:multiLevelType w:val="multilevel"/>
    <w:tmpl w:val="7A929C6A"/>
    <w:lvl w:ilvl="0">
      <w:start w:val="8"/>
      <w:numFmt w:val="decimal"/>
      <w:lvlText w:val="%1"/>
      <w:lvlJc w:val="left"/>
      <w:pPr>
        <w:ind w:left="1360" w:hanging="567"/>
      </w:pPr>
      <w:rPr>
        <w:rFonts w:hint="default"/>
      </w:rPr>
    </w:lvl>
    <w:lvl w:ilvl="1">
      <w:start w:val="1"/>
      <w:numFmt w:val="decimal"/>
      <w:lvlText w:val="%1.%2"/>
      <w:lvlJc w:val="left"/>
      <w:pPr>
        <w:ind w:left="1360" w:hanging="567"/>
      </w:pPr>
      <w:rPr>
        <w:rFonts w:ascii="Verdana" w:eastAsia="Verdana" w:hAnsi="Verdana" w:cs="Verdana" w:hint="default"/>
        <w:b/>
        <w:bCs/>
        <w:color w:val="96BE0D"/>
        <w:w w:val="97"/>
        <w:sz w:val="20"/>
        <w:szCs w:val="20"/>
      </w:rPr>
    </w:lvl>
    <w:lvl w:ilvl="2">
      <w:numFmt w:val="bullet"/>
      <w:lvlText w:val="•"/>
      <w:lvlJc w:val="left"/>
      <w:pPr>
        <w:ind w:left="3277" w:hanging="567"/>
      </w:pPr>
      <w:rPr>
        <w:rFonts w:hint="default"/>
      </w:rPr>
    </w:lvl>
    <w:lvl w:ilvl="3">
      <w:numFmt w:val="bullet"/>
      <w:lvlText w:val="•"/>
      <w:lvlJc w:val="left"/>
      <w:pPr>
        <w:ind w:left="4235" w:hanging="567"/>
      </w:pPr>
      <w:rPr>
        <w:rFonts w:hint="default"/>
      </w:rPr>
    </w:lvl>
    <w:lvl w:ilvl="4">
      <w:numFmt w:val="bullet"/>
      <w:lvlText w:val="•"/>
      <w:lvlJc w:val="left"/>
      <w:pPr>
        <w:ind w:left="5194" w:hanging="567"/>
      </w:pPr>
      <w:rPr>
        <w:rFonts w:hint="default"/>
      </w:rPr>
    </w:lvl>
    <w:lvl w:ilvl="5">
      <w:numFmt w:val="bullet"/>
      <w:lvlText w:val="•"/>
      <w:lvlJc w:val="left"/>
      <w:pPr>
        <w:ind w:left="6152" w:hanging="567"/>
      </w:pPr>
      <w:rPr>
        <w:rFonts w:hint="default"/>
      </w:rPr>
    </w:lvl>
    <w:lvl w:ilvl="6">
      <w:numFmt w:val="bullet"/>
      <w:lvlText w:val="•"/>
      <w:lvlJc w:val="left"/>
      <w:pPr>
        <w:ind w:left="7111" w:hanging="567"/>
      </w:pPr>
      <w:rPr>
        <w:rFonts w:hint="default"/>
      </w:rPr>
    </w:lvl>
    <w:lvl w:ilvl="7">
      <w:numFmt w:val="bullet"/>
      <w:lvlText w:val="•"/>
      <w:lvlJc w:val="left"/>
      <w:pPr>
        <w:ind w:left="8069" w:hanging="567"/>
      </w:pPr>
      <w:rPr>
        <w:rFonts w:hint="default"/>
      </w:rPr>
    </w:lvl>
    <w:lvl w:ilvl="8">
      <w:numFmt w:val="bullet"/>
      <w:lvlText w:val="•"/>
      <w:lvlJc w:val="left"/>
      <w:pPr>
        <w:ind w:left="9028" w:hanging="567"/>
      </w:pPr>
      <w:rPr>
        <w:rFont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C797444"/>
    <w:multiLevelType w:val="hybridMultilevel"/>
    <w:tmpl w:val="6E343DE4"/>
    <w:lvl w:ilvl="0" w:tplc="08130001">
      <w:start w:val="1"/>
      <w:numFmt w:val="bullet"/>
      <w:lvlText w:val=""/>
      <w:lvlJc w:val="left"/>
      <w:pPr>
        <w:ind w:left="1428" w:hanging="360"/>
      </w:pPr>
      <w:rPr>
        <w:rFonts w:ascii="Symbol" w:hAnsi="Symbol"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6" w15:restartNumberingAfterBreak="0">
    <w:nsid w:val="25DA6315"/>
    <w:multiLevelType w:val="hybridMultilevel"/>
    <w:tmpl w:val="C0BA1BB6"/>
    <w:lvl w:ilvl="0" w:tplc="08130001">
      <w:start w:val="1"/>
      <w:numFmt w:val="bullet"/>
      <w:lvlText w:val=""/>
      <w:lvlJc w:val="left"/>
      <w:pPr>
        <w:ind w:left="1428" w:hanging="360"/>
      </w:pPr>
      <w:rPr>
        <w:rFonts w:ascii="Symbol" w:hAnsi="Symbol"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CFA23A0"/>
    <w:multiLevelType w:val="hybridMultilevel"/>
    <w:tmpl w:val="EA5C7A5A"/>
    <w:lvl w:ilvl="0" w:tplc="39AE13B2">
      <w:numFmt w:val="bullet"/>
      <w:lvlText w:val=""/>
      <w:lvlJc w:val="left"/>
      <w:pPr>
        <w:ind w:left="1172" w:hanging="360"/>
      </w:pPr>
      <w:rPr>
        <w:rFonts w:ascii="Symbol" w:eastAsia="Symbol" w:hAnsi="Symbol" w:cs="Symbol" w:hint="default"/>
        <w:color w:val="3D3C40"/>
        <w:w w:val="100"/>
        <w:sz w:val="18"/>
        <w:szCs w:val="18"/>
      </w:rPr>
    </w:lvl>
    <w:lvl w:ilvl="1" w:tplc="04464DB2">
      <w:numFmt w:val="bullet"/>
      <w:lvlText w:val="•"/>
      <w:lvlJc w:val="left"/>
      <w:pPr>
        <w:ind w:left="2156" w:hanging="360"/>
      </w:pPr>
      <w:rPr>
        <w:rFonts w:hint="default"/>
      </w:rPr>
    </w:lvl>
    <w:lvl w:ilvl="2" w:tplc="0DA8691A">
      <w:numFmt w:val="bullet"/>
      <w:lvlText w:val="•"/>
      <w:lvlJc w:val="left"/>
      <w:pPr>
        <w:ind w:left="3133" w:hanging="360"/>
      </w:pPr>
      <w:rPr>
        <w:rFonts w:hint="default"/>
      </w:rPr>
    </w:lvl>
    <w:lvl w:ilvl="3" w:tplc="AB30D99E">
      <w:numFmt w:val="bullet"/>
      <w:lvlText w:val="•"/>
      <w:lvlJc w:val="left"/>
      <w:pPr>
        <w:ind w:left="4109" w:hanging="360"/>
      </w:pPr>
      <w:rPr>
        <w:rFonts w:hint="default"/>
      </w:rPr>
    </w:lvl>
    <w:lvl w:ilvl="4" w:tplc="2480CB00">
      <w:numFmt w:val="bullet"/>
      <w:lvlText w:val="•"/>
      <w:lvlJc w:val="left"/>
      <w:pPr>
        <w:ind w:left="5086" w:hanging="360"/>
      </w:pPr>
      <w:rPr>
        <w:rFonts w:hint="default"/>
      </w:rPr>
    </w:lvl>
    <w:lvl w:ilvl="5" w:tplc="3654A9BE">
      <w:numFmt w:val="bullet"/>
      <w:lvlText w:val="•"/>
      <w:lvlJc w:val="left"/>
      <w:pPr>
        <w:ind w:left="6062" w:hanging="360"/>
      </w:pPr>
      <w:rPr>
        <w:rFonts w:hint="default"/>
      </w:rPr>
    </w:lvl>
    <w:lvl w:ilvl="6" w:tplc="72B4E1D6">
      <w:numFmt w:val="bullet"/>
      <w:lvlText w:val="•"/>
      <w:lvlJc w:val="left"/>
      <w:pPr>
        <w:ind w:left="7039" w:hanging="360"/>
      </w:pPr>
      <w:rPr>
        <w:rFonts w:hint="default"/>
      </w:rPr>
    </w:lvl>
    <w:lvl w:ilvl="7" w:tplc="61C089E0">
      <w:numFmt w:val="bullet"/>
      <w:lvlText w:val="•"/>
      <w:lvlJc w:val="left"/>
      <w:pPr>
        <w:ind w:left="8015" w:hanging="360"/>
      </w:pPr>
      <w:rPr>
        <w:rFonts w:hint="default"/>
      </w:rPr>
    </w:lvl>
    <w:lvl w:ilvl="8" w:tplc="E312C88A">
      <w:numFmt w:val="bullet"/>
      <w:lvlText w:val="•"/>
      <w:lvlJc w:val="left"/>
      <w:pPr>
        <w:ind w:left="8992" w:hanging="360"/>
      </w:pPr>
      <w:rPr>
        <w:rFonts w:hint="default"/>
      </w:rPr>
    </w:lvl>
  </w:abstractNum>
  <w:abstractNum w:abstractNumId="10" w15:restartNumberingAfterBreak="0">
    <w:nsid w:val="35E13016"/>
    <w:multiLevelType w:val="hybridMultilevel"/>
    <w:tmpl w:val="CE18073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B6F152E"/>
    <w:multiLevelType w:val="hybridMultilevel"/>
    <w:tmpl w:val="918AE6F6"/>
    <w:lvl w:ilvl="0" w:tplc="45B24E30">
      <w:numFmt w:val="bullet"/>
      <w:lvlText w:val=""/>
      <w:lvlJc w:val="left"/>
      <w:pPr>
        <w:ind w:left="1132" w:hanging="397"/>
      </w:pPr>
      <w:rPr>
        <w:rFonts w:ascii="Symbol" w:eastAsia="Symbol" w:hAnsi="Symbol" w:cs="Symbol" w:hint="default"/>
        <w:w w:val="97"/>
        <w:sz w:val="20"/>
        <w:szCs w:val="20"/>
      </w:rPr>
    </w:lvl>
    <w:lvl w:ilvl="1" w:tplc="E6D03D7E">
      <w:numFmt w:val="bullet"/>
      <w:lvlText w:val=""/>
      <w:lvlJc w:val="left"/>
      <w:pPr>
        <w:ind w:left="1436" w:hanging="361"/>
      </w:pPr>
      <w:rPr>
        <w:rFonts w:ascii="Symbol" w:eastAsia="Symbol" w:hAnsi="Symbol" w:cs="Symbol" w:hint="default"/>
        <w:color w:val="3D3C40"/>
        <w:w w:val="97"/>
        <w:sz w:val="20"/>
        <w:szCs w:val="20"/>
      </w:rPr>
    </w:lvl>
    <w:lvl w:ilvl="2" w:tplc="91B683B0">
      <w:numFmt w:val="bullet"/>
      <w:lvlText w:val="•"/>
      <w:lvlJc w:val="left"/>
      <w:pPr>
        <w:ind w:left="1670" w:hanging="361"/>
      </w:pPr>
      <w:rPr>
        <w:rFonts w:hint="default"/>
      </w:rPr>
    </w:lvl>
    <w:lvl w:ilvl="3" w:tplc="763C5076">
      <w:numFmt w:val="bullet"/>
      <w:lvlText w:val="•"/>
      <w:lvlJc w:val="left"/>
      <w:pPr>
        <w:ind w:left="1901" w:hanging="361"/>
      </w:pPr>
      <w:rPr>
        <w:rFonts w:hint="default"/>
      </w:rPr>
    </w:lvl>
    <w:lvl w:ilvl="4" w:tplc="103AF8B0">
      <w:numFmt w:val="bullet"/>
      <w:lvlText w:val="•"/>
      <w:lvlJc w:val="left"/>
      <w:pPr>
        <w:ind w:left="2132" w:hanging="361"/>
      </w:pPr>
      <w:rPr>
        <w:rFonts w:hint="default"/>
      </w:rPr>
    </w:lvl>
    <w:lvl w:ilvl="5" w:tplc="3F2259E4">
      <w:numFmt w:val="bullet"/>
      <w:lvlText w:val="•"/>
      <w:lvlJc w:val="left"/>
      <w:pPr>
        <w:ind w:left="2362" w:hanging="361"/>
      </w:pPr>
      <w:rPr>
        <w:rFonts w:hint="default"/>
      </w:rPr>
    </w:lvl>
    <w:lvl w:ilvl="6" w:tplc="041017DA">
      <w:numFmt w:val="bullet"/>
      <w:lvlText w:val="•"/>
      <w:lvlJc w:val="left"/>
      <w:pPr>
        <w:ind w:left="2593" w:hanging="361"/>
      </w:pPr>
      <w:rPr>
        <w:rFonts w:hint="default"/>
      </w:rPr>
    </w:lvl>
    <w:lvl w:ilvl="7" w:tplc="5974414C">
      <w:numFmt w:val="bullet"/>
      <w:lvlText w:val="•"/>
      <w:lvlJc w:val="left"/>
      <w:pPr>
        <w:ind w:left="2824" w:hanging="361"/>
      </w:pPr>
      <w:rPr>
        <w:rFonts w:hint="default"/>
      </w:rPr>
    </w:lvl>
    <w:lvl w:ilvl="8" w:tplc="71F4253A">
      <w:numFmt w:val="bullet"/>
      <w:lvlText w:val="•"/>
      <w:lvlJc w:val="left"/>
      <w:pPr>
        <w:ind w:left="3055" w:hanging="361"/>
      </w:pPr>
      <w:rPr>
        <w:rFonts w:hint="default"/>
      </w:rPr>
    </w:lvl>
  </w:abstractNum>
  <w:abstractNum w:abstractNumId="1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3A44968"/>
    <w:multiLevelType w:val="hybridMultilevel"/>
    <w:tmpl w:val="D7162794"/>
    <w:lvl w:ilvl="0" w:tplc="F8FA2932">
      <w:numFmt w:val="bullet"/>
      <w:lvlText w:val=""/>
      <w:lvlJc w:val="left"/>
      <w:pPr>
        <w:ind w:left="1513" w:hanging="358"/>
      </w:pPr>
      <w:rPr>
        <w:rFonts w:ascii="Symbol" w:eastAsia="Symbol" w:hAnsi="Symbol" w:cs="Symbol" w:hint="default"/>
        <w:color w:val="3D3C40"/>
        <w:w w:val="97"/>
        <w:sz w:val="20"/>
        <w:szCs w:val="20"/>
      </w:rPr>
    </w:lvl>
    <w:lvl w:ilvl="1" w:tplc="D5E069AA">
      <w:numFmt w:val="bullet"/>
      <w:lvlText w:val="•"/>
      <w:lvlJc w:val="left"/>
      <w:pPr>
        <w:ind w:left="2462" w:hanging="358"/>
      </w:pPr>
      <w:rPr>
        <w:rFonts w:hint="default"/>
      </w:rPr>
    </w:lvl>
    <w:lvl w:ilvl="2" w:tplc="2B247AC4">
      <w:numFmt w:val="bullet"/>
      <w:lvlText w:val="•"/>
      <w:lvlJc w:val="left"/>
      <w:pPr>
        <w:ind w:left="3405" w:hanging="358"/>
      </w:pPr>
      <w:rPr>
        <w:rFonts w:hint="default"/>
      </w:rPr>
    </w:lvl>
    <w:lvl w:ilvl="3" w:tplc="488CB8A0">
      <w:numFmt w:val="bullet"/>
      <w:lvlText w:val="•"/>
      <w:lvlJc w:val="left"/>
      <w:pPr>
        <w:ind w:left="4347" w:hanging="358"/>
      </w:pPr>
      <w:rPr>
        <w:rFonts w:hint="default"/>
      </w:rPr>
    </w:lvl>
    <w:lvl w:ilvl="4" w:tplc="418AC530">
      <w:numFmt w:val="bullet"/>
      <w:lvlText w:val="•"/>
      <w:lvlJc w:val="left"/>
      <w:pPr>
        <w:ind w:left="5290" w:hanging="358"/>
      </w:pPr>
      <w:rPr>
        <w:rFonts w:hint="default"/>
      </w:rPr>
    </w:lvl>
    <w:lvl w:ilvl="5" w:tplc="799CE23A">
      <w:numFmt w:val="bullet"/>
      <w:lvlText w:val="•"/>
      <w:lvlJc w:val="left"/>
      <w:pPr>
        <w:ind w:left="6232" w:hanging="358"/>
      </w:pPr>
      <w:rPr>
        <w:rFonts w:hint="default"/>
      </w:rPr>
    </w:lvl>
    <w:lvl w:ilvl="6" w:tplc="8760D25C">
      <w:numFmt w:val="bullet"/>
      <w:lvlText w:val="•"/>
      <w:lvlJc w:val="left"/>
      <w:pPr>
        <w:ind w:left="7175" w:hanging="358"/>
      </w:pPr>
      <w:rPr>
        <w:rFonts w:hint="default"/>
      </w:rPr>
    </w:lvl>
    <w:lvl w:ilvl="7" w:tplc="B69E6EC8">
      <w:numFmt w:val="bullet"/>
      <w:lvlText w:val="•"/>
      <w:lvlJc w:val="left"/>
      <w:pPr>
        <w:ind w:left="8117" w:hanging="358"/>
      </w:pPr>
      <w:rPr>
        <w:rFonts w:hint="default"/>
      </w:rPr>
    </w:lvl>
    <w:lvl w:ilvl="8" w:tplc="49A6D994">
      <w:numFmt w:val="bullet"/>
      <w:lvlText w:val="•"/>
      <w:lvlJc w:val="left"/>
      <w:pPr>
        <w:ind w:left="9060" w:hanging="358"/>
      </w:pPr>
      <w:rPr>
        <w:rFonts w:hint="default"/>
      </w:rPr>
    </w:lvl>
  </w:abstractNum>
  <w:abstractNum w:abstractNumId="17"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7D2A77D4"/>
    <w:multiLevelType w:val="hybridMultilevel"/>
    <w:tmpl w:val="0B9A6548"/>
    <w:lvl w:ilvl="0" w:tplc="B038EA46">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096440919">
    <w:abstractNumId w:val="3"/>
  </w:num>
  <w:num w:numId="2" w16cid:durableId="1882136016">
    <w:abstractNumId w:val="15"/>
  </w:num>
  <w:num w:numId="3" w16cid:durableId="1045981867">
    <w:abstractNumId w:val="11"/>
  </w:num>
  <w:num w:numId="4" w16cid:durableId="1785152805">
    <w:abstractNumId w:val="11"/>
  </w:num>
  <w:num w:numId="5" w16cid:durableId="1325623855">
    <w:abstractNumId w:val="7"/>
  </w:num>
  <w:num w:numId="6" w16cid:durableId="1110470716">
    <w:abstractNumId w:val="4"/>
  </w:num>
  <w:num w:numId="7" w16cid:durableId="1095397073">
    <w:abstractNumId w:val="14"/>
  </w:num>
  <w:num w:numId="8" w16cid:durableId="13055087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1914178">
    <w:abstractNumId w:val="8"/>
  </w:num>
  <w:num w:numId="10" w16cid:durableId="391730426">
    <w:abstractNumId w:val="17"/>
  </w:num>
  <w:num w:numId="11" w16cid:durableId="1718509312">
    <w:abstractNumId w:val="13"/>
  </w:num>
  <w:num w:numId="12" w16cid:durableId="106522677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1362781">
    <w:abstractNumId w:val="12"/>
  </w:num>
  <w:num w:numId="14" w16cid:durableId="26488395">
    <w:abstractNumId w:val="16"/>
  </w:num>
  <w:num w:numId="15" w16cid:durableId="1496653869">
    <w:abstractNumId w:val="9"/>
  </w:num>
  <w:num w:numId="16" w16cid:durableId="1655525573">
    <w:abstractNumId w:val="2"/>
  </w:num>
  <w:num w:numId="17" w16cid:durableId="583220559">
    <w:abstractNumId w:val="7"/>
  </w:num>
  <w:num w:numId="18" w16cid:durableId="678896844">
    <w:abstractNumId w:val="7"/>
  </w:num>
  <w:num w:numId="19" w16cid:durableId="1790394638">
    <w:abstractNumId w:val="18"/>
  </w:num>
  <w:num w:numId="20" w16cid:durableId="1833375615">
    <w:abstractNumId w:val="6"/>
  </w:num>
  <w:num w:numId="21" w16cid:durableId="1998142988">
    <w:abstractNumId w:val="0"/>
  </w:num>
  <w:num w:numId="22" w16cid:durableId="103889187">
    <w:abstractNumId w:val="5"/>
  </w:num>
  <w:num w:numId="23" w16cid:durableId="1863744002">
    <w:abstractNumId w:val="1"/>
  </w:num>
  <w:num w:numId="24" w16cid:durableId="104624926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6720"/>
    <w:rsid w:val="00063A83"/>
    <w:rsid w:val="00085E38"/>
    <w:rsid w:val="00093392"/>
    <w:rsid w:val="000F2B94"/>
    <w:rsid w:val="00106F22"/>
    <w:rsid w:val="001105E9"/>
    <w:rsid w:val="0011559A"/>
    <w:rsid w:val="0012606F"/>
    <w:rsid w:val="0013263B"/>
    <w:rsid w:val="00154DFA"/>
    <w:rsid w:val="0016624E"/>
    <w:rsid w:val="001813E4"/>
    <w:rsid w:val="001A79B9"/>
    <w:rsid w:val="001B336D"/>
    <w:rsid w:val="0023547A"/>
    <w:rsid w:val="00252B0C"/>
    <w:rsid w:val="00254FDE"/>
    <w:rsid w:val="002A59F4"/>
    <w:rsid w:val="002F64FD"/>
    <w:rsid w:val="00317CE6"/>
    <w:rsid w:val="00332DF2"/>
    <w:rsid w:val="003B08C6"/>
    <w:rsid w:val="003D2093"/>
    <w:rsid w:val="003D4C4D"/>
    <w:rsid w:val="00463309"/>
    <w:rsid w:val="00471C57"/>
    <w:rsid w:val="00483844"/>
    <w:rsid w:val="00486974"/>
    <w:rsid w:val="004B5E03"/>
    <w:rsid w:val="00561F06"/>
    <w:rsid w:val="005D6A91"/>
    <w:rsid w:val="00623920"/>
    <w:rsid w:val="006415BD"/>
    <w:rsid w:val="00651314"/>
    <w:rsid w:val="00670583"/>
    <w:rsid w:val="0068610D"/>
    <w:rsid w:val="00686E6E"/>
    <w:rsid w:val="006871B0"/>
    <w:rsid w:val="006D0537"/>
    <w:rsid w:val="00714EC3"/>
    <w:rsid w:val="00773013"/>
    <w:rsid w:val="00775B42"/>
    <w:rsid w:val="007C41F9"/>
    <w:rsid w:val="007C4C01"/>
    <w:rsid w:val="00823C2C"/>
    <w:rsid w:val="00834354"/>
    <w:rsid w:val="00836777"/>
    <w:rsid w:val="008550DC"/>
    <w:rsid w:val="008557EE"/>
    <w:rsid w:val="00882F0B"/>
    <w:rsid w:val="008838B5"/>
    <w:rsid w:val="008A692A"/>
    <w:rsid w:val="008E26A5"/>
    <w:rsid w:val="00904B95"/>
    <w:rsid w:val="00936B6C"/>
    <w:rsid w:val="00941622"/>
    <w:rsid w:val="00963E8A"/>
    <w:rsid w:val="009756F3"/>
    <w:rsid w:val="00980393"/>
    <w:rsid w:val="00980F16"/>
    <w:rsid w:val="00982CA1"/>
    <w:rsid w:val="0098422B"/>
    <w:rsid w:val="00991A94"/>
    <w:rsid w:val="009B40CB"/>
    <w:rsid w:val="009C5E90"/>
    <w:rsid w:val="009D568F"/>
    <w:rsid w:val="009F282A"/>
    <w:rsid w:val="009F5E8F"/>
    <w:rsid w:val="00A07F19"/>
    <w:rsid w:val="00A60210"/>
    <w:rsid w:val="00A85D7E"/>
    <w:rsid w:val="00AB5FA1"/>
    <w:rsid w:val="00AC1A2B"/>
    <w:rsid w:val="00B41E0D"/>
    <w:rsid w:val="00B5056A"/>
    <w:rsid w:val="00B60CCF"/>
    <w:rsid w:val="00B86F4A"/>
    <w:rsid w:val="00BB4874"/>
    <w:rsid w:val="00BD1B5D"/>
    <w:rsid w:val="00C33DD0"/>
    <w:rsid w:val="00C3742D"/>
    <w:rsid w:val="00C4505F"/>
    <w:rsid w:val="00C5074F"/>
    <w:rsid w:val="00C7146B"/>
    <w:rsid w:val="00C8691A"/>
    <w:rsid w:val="00CB0A1D"/>
    <w:rsid w:val="00CB7320"/>
    <w:rsid w:val="00D01ADC"/>
    <w:rsid w:val="00DD14BA"/>
    <w:rsid w:val="00E3343D"/>
    <w:rsid w:val="00EA5657"/>
    <w:rsid w:val="00EE1859"/>
    <w:rsid w:val="00EF59E2"/>
    <w:rsid w:val="00F27E09"/>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1"/>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Plattetekst">
    <w:name w:val="Body Text"/>
    <w:basedOn w:val="Standaard"/>
    <w:link w:val="PlattetekstChar"/>
    <w:uiPriority w:val="1"/>
    <w:qFormat/>
    <w:rsid w:val="00F27E09"/>
    <w:pPr>
      <w:widowControl w:val="0"/>
      <w:tabs>
        <w:tab w:val="clear" w:pos="397"/>
      </w:tabs>
      <w:autoSpaceDE w:val="0"/>
      <w:autoSpaceDN w:val="0"/>
      <w:spacing w:before="0" w:after="0" w:line="240" w:lineRule="auto"/>
      <w:ind w:left="0"/>
    </w:pPr>
    <w:rPr>
      <w:rFonts w:ascii="Verdana" w:eastAsia="Verdana" w:hAnsi="Verdana" w:cs="Verdana"/>
      <w:color w:val="auto"/>
      <w:sz w:val="20"/>
      <w:szCs w:val="20"/>
      <w:lang w:val="en-US"/>
    </w:rPr>
  </w:style>
  <w:style w:type="character" w:customStyle="1" w:styleId="PlattetekstChar">
    <w:name w:val="Platte tekst Char"/>
    <w:basedOn w:val="Standaardalinea-lettertype"/>
    <w:link w:val="Plattetekst"/>
    <w:uiPriority w:val="1"/>
    <w:rsid w:val="00F27E09"/>
    <w:rPr>
      <w:rFonts w:ascii="Verdana" w:eastAsia="Verdana" w:hAnsi="Verdana" w:cs="Verdana"/>
      <w:sz w:val="20"/>
      <w:szCs w:val="20"/>
      <w:lang w:val="en-US"/>
    </w:rPr>
  </w:style>
  <w:style w:type="character" w:styleId="Zwaar">
    <w:name w:val="Strong"/>
    <w:basedOn w:val="Standaardalinea-lettertype"/>
    <w:uiPriority w:val="22"/>
    <w:qFormat/>
    <w:rsid w:val="00823C2C"/>
    <w:rPr>
      <w:b/>
      <w:bCs/>
    </w:rPr>
  </w:style>
  <w:style w:type="character" w:customStyle="1" w:styleId="Onopgelostemelding2">
    <w:name w:val="Onopgeloste melding2"/>
    <w:basedOn w:val="Standaardalinea-lettertype"/>
    <w:uiPriority w:val="99"/>
    <w:semiHidden/>
    <w:unhideWhenUsed/>
    <w:rsid w:val="008367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CE5777D-C8C3-4842-80F2-677866FB62B6}">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s>
</ds:datastoreItem>
</file>

<file path=customXml/itemProps2.xml><?xml version="1.0" encoding="utf-8"?>
<ds:datastoreItem xmlns:ds="http://schemas.openxmlformats.org/officeDocument/2006/customXml" ds:itemID="{30F5FEBF-07D6-486F-BFAA-FFA4321E4E03}">
  <ds:schemaRefs>
    <ds:schemaRef ds:uri="http://schemas.microsoft.com/sharepoint/v3/contenttype/forms"/>
  </ds:schemaRefs>
</ds:datastoreItem>
</file>

<file path=customXml/itemProps3.xml><?xml version="1.0" encoding="utf-8"?>
<ds:datastoreItem xmlns:ds="http://schemas.openxmlformats.org/officeDocument/2006/customXml" ds:itemID="{A60828DA-1BCA-4BEF-8FB0-BC203520A75D}">
  <ds:schemaRefs>
    <ds:schemaRef ds:uri="http://schemas.openxmlformats.org/officeDocument/2006/bibliography"/>
  </ds:schemaRefs>
</ds:datastoreItem>
</file>

<file path=customXml/itemProps4.xml><?xml version="1.0" encoding="utf-8"?>
<ds:datastoreItem xmlns:ds="http://schemas.openxmlformats.org/officeDocument/2006/customXml" ds:itemID="{A3C876AA-096A-4FCD-BAE7-BEAF380DFF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6</Pages>
  <Words>1235</Words>
  <Characters>6795</Characters>
  <Application>Microsoft Office Word</Application>
  <DocSecurity>0</DocSecurity>
  <Lines>56</Lines>
  <Paragraphs>16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8014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2024-07-23T07:09:00Z</dcterms:created>
  <dcterms:modified xsi:type="dcterms:W3CDTF">2024-09-02T10:28:00Z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