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2463990">
                    <wp:simplePos x="0" y="0"/>
                    <wp:positionH relativeFrom="column">
                      <wp:posOffset>22860</wp:posOffset>
                    </wp:positionH>
                    <wp:positionV relativeFrom="paragraph">
                      <wp:posOffset>6383019</wp:posOffset>
                    </wp:positionV>
                    <wp:extent cx="6115050" cy="1762125"/>
                    <wp:effectExtent l="0" t="0" r="19050" b="28575"/>
                    <wp:wrapNone/>
                    <wp:docPr id="228699808" name="Tekstvak 2"/>
                    <wp:cNvGraphicFramePr/>
                    <a:graphic xmlns:a="http://schemas.openxmlformats.org/drawingml/2006/main">
                      <a:graphicData uri="http://schemas.microsoft.com/office/word/2010/wordprocessingShape">
                        <wps:wsp>
                          <wps:cNvSpPr txBox="1"/>
                          <wps:spPr>
                            <a:xfrm>
                              <a:off x="0" y="0"/>
                              <a:ext cx="6115050" cy="1762125"/>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A3CC57D"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C67F5D">
                                  <w:rPr>
                                    <w:color w:val="6FC7B6" w:themeColor="text2"/>
                                  </w:rPr>
                                  <w:t xml:space="preserve">Dagziekenhuis Via Via </w:t>
                                </w:r>
                              </w:p>
                              <w:p w14:paraId="4A055AF9" w14:textId="04CDA311" w:rsidR="00085E38" w:rsidRPr="005D2ABF" w:rsidRDefault="005D2ABF" w:rsidP="00085E38">
                                <w:pPr>
                                  <w:ind w:left="0"/>
                                  <w:rPr>
                                    <w:rFonts w:eastAsiaTheme="minorEastAsia" w:cstheme="majorBidi"/>
                                    <w:b/>
                                    <w:color w:val="6FC7B6" w:themeColor="text2"/>
                                    <w:spacing w:val="15"/>
                                    <w:sz w:val="32"/>
                                    <w:szCs w:val="26"/>
                                  </w:rPr>
                                </w:pPr>
                                <w:r w:rsidRPr="005D2ABF">
                                  <w:rPr>
                                    <w:rFonts w:eastAsiaTheme="minorEastAsia" w:cstheme="majorBidi"/>
                                    <w:b/>
                                    <w:color w:val="6FC7B6" w:themeColor="text2"/>
                                    <w:spacing w:val="15"/>
                                    <w:sz w:val="32"/>
                                    <w:szCs w:val="26"/>
                                  </w:rPr>
                                  <w:t xml:space="preserve">Campus </w:t>
                                </w:r>
                                <w:r w:rsidRPr="005D2ABF">
                                  <w:rPr>
                                    <w:rFonts w:eastAsiaTheme="minorEastAsia" w:cstheme="majorBidi"/>
                                    <w:b/>
                                    <w:color w:val="6FC7B6" w:themeColor="text2"/>
                                    <w:spacing w:val="15"/>
                                    <w:sz w:val="32"/>
                                    <w:szCs w:val="26"/>
                                  </w:rPr>
                                  <w:t>ZAS Psychiatrisch Ziekenhuis Stuivenberg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8pt;margin-top:502.6pt;width:481.5pt;height:138.7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MmrOAIAAIQEAAAOAAAAZHJzL2Uyb0RvYy54bWysVE1v2zAMvQ/YfxB0XxxnSboZcYosRYYB&#10;RVsgHXpWZCkWJouapMTOfv0oOV9rdxp2kSmReiIfHz277RpN9sJ5Baak+WBIiTAcKmW2Jf3+vPrw&#10;iRIfmKmYBiNKehCe3s7fv5u1thAjqEFXwhEEMb5obUnrEGyRZZ7XomF+AFYYdEpwDQu4dduscqxF&#10;9EZno+FwmrXgKuuAC+/x9K530nnCl1Lw8CilF4HokmJuIa0urZu4ZvMZK7aO2VrxYxrsH7JomDL4&#10;6BnqjgVGdk69gWoUd+BBhgGHJgMpFRepBqwmH76qZl0zK1ItSI63Z5r8/4PlD/u1fXIkdF+gwwZG&#10;QlrrC4+HsZ5OuiZ+MVOCfqTwcKZNdIFwPJzm+WQ4QRdHX34zHeWjScTJLtet8+GrgIZEo6QO+5Lo&#10;Yvt7H/rQU0h8zYNW1UppnTZRC2KpHdkz7KIOKUkE/yNKG9JiKh8xjzcIEfp8f6MZ/3FM7woB8bTB&#10;nC/FRyt0m46o6oqYDVQH5MtBLyVv+Uoh/D3z4Yk51A7ygPMQHnGRGjAnOFqU1OB+/e08xmNL0UtJ&#10;i1osqf+5Y05Qor8ZbPbnfDyO4k2b8eRmhBt37dlce8yuWQISlePkWZ7MGB/0yZQOmhccm0V8FV3M&#10;cHy7pOFkLkM/ITh2XCwWKQjlalm4N2vLI3TkONL63L0wZ49tDaiIBziplhWvutvHxpsGFrsAUqXW&#10;R557Vo/0o9STeI5jGWfpep+iLj+P+W8AAAD//wMAUEsDBBQABgAIAAAAIQCptaRu3AAAAAsBAAAP&#10;AAAAZHJzL2Rvd25yZXYueG1sTI/BTsMwDIbvSLxDZCRuLKGI0pWmE6DBhRMDcfaaLIlokirJuvL2&#10;mBMc/fnX78/dZvEjm3XKLgYJ1ysBTIchKheMhI/356sGWC4YFI4xaAnfOsOmPz/rsFXxFN70vCuG&#10;UUnILUqwpUwt53mw2mNexUkH2h1i8lhoTIarhCcq9yOvhKi5RxfogsVJP1k9fO2OXsL20azN0GCy&#10;20Y5Ny+fh1fzIuXlxfJwD6zopfyF4Vef1KEnp308BpXZKOGmpiBhIW4rYBRY1zWhPaGqqe6A9x3/&#10;/0P/AwAA//8DAFBLAQItABQABgAIAAAAIQC2gziS/gAAAOEBAAATAAAAAAAAAAAAAAAAAAAAAABb&#10;Q29udGVudF9UeXBlc10ueG1sUEsBAi0AFAAGAAgAAAAhADj9If/WAAAAlAEAAAsAAAAAAAAAAAAA&#10;AAAALwEAAF9yZWxzLy5yZWxzUEsBAi0AFAAGAAgAAAAhAG/wyas4AgAAhAQAAA4AAAAAAAAAAAAA&#10;AAAALgIAAGRycy9lMm9Eb2MueG1sUEsBAi0AFAAGAAgAAAAhAKm1pG7cAAAACwEAAA8AAAAAAAAA&#10;AAAAAAAAkg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A3CC57D"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C67F5D">
                            <w:rPr>
                              <w:color w:val="6FC7B6" w:themeColor="text2"/>
                            </w:rPr>
                            <w:t xml:space="preserve">Dagziekenhuis Via Via </w:t>
                          </w:r>
                        </w:p>
                        <w:p w14:paraId="4A055AF9" w14:textId="04CDA311" w:rsidR="00085E38" w:rsidRPr="005D2ABF" w:rsidRDefault="005D2ABF" w:rsidP="00085E38">
                          <w:pPr>
                            <w:ind w:left="0"/>
                            <w:rPr>
                              <w:rFonts w:eastAsiaTheme="minorEastAsia" w:cstheme="majorBidi"/>
                              <w:b/>
                              <w:color w:val="6FC7B6" w:themeColor="text2"/>
                              <w:spacing w:val="15"/>
                              <w:sz w:val="32"/>
                              <w:szCs w:val="26"/>
                            </w:rPr>
                          </w:pPr>
                          <w:r w:rsidRPr="005D2ABF">
                            <w:rPr>
                              <w:rFonts w:eastAsiaTheme="minorEastAsia" w:cstheme="majorBidi"/>
                              <w:b/>
                              <w:color w:val="6FC7B6" w:themeColor="text2"/>
                              <w:spacing w:val="15"/>
                              <w:sz w:val="32"/>
                              <w:szCs w:val="26"/>
                            </w:rPr>
                            <w:t xml:space="preserve">Campus </w:t>
                          </w:r>
                          <w:r w:rsidRPr="005D2ABF">
                            <w:rPr>
                              <w:rFonts w:eastAsiaTheme="minorEastAsia" w:cstheme="majorBidi"/>
                              <w:b/>
                              <w:color w:val="6FC7B6" w:themeColor="text2"/>
                              <w:spacing w:val="15"/>
                              <w:sz w:val="32"/>
                              <w:szCs w:val="26"/>
                            </w:rPr>
                            <w:t>ZAS Psychiatrisch Ziekenhuis Stuivenberg</w:t>
                          </w: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F76D44B" w14:textId="45023A97" w:rsidR="00EF59E2" w:rsidRDefault="00C67F5D" w:rsidP="00C67F5D">
      <w:pPr>
        <w:pStyle w:val="Kop3"/>
      </w:pPr>
      <w:r>
        <w:t>Algemene informatie Volwassenenpsychiatrie</w:t>
      </w:r>
    </w:p>
    <w:p w14:paraId="018E8954" w14:textId="4B7EA76B" w:rsidR="00C67F5D" w:rsidRDefault="00C67F5D" w:rsidP="00C67F5D">
      <w:pPr>
        <w:rPr>
          <w:i/>
        </w:rPr>
      </w:pPr>
      <w:r>
        <w:rPr>
          <w:i/>
        </w:rPr>
        <w:t>Het ZAS Psychiatrisch Ziekenhuis Stuivenberg biedt een antwoord op de grote vraag naar opvang en begeleiding voor volwassenen met psychische problemen binnen de regio Antwerpen.</w:t>
      </w:r>
    </w:p>
    <w:p w14:paraId="54E9A217" w14:textId="30C17D1E" w:rsidR="00C67F5D" w:rsidRDefault="00C67F5D" w:rsidP="00C67F5D">
      <w:pPr>
        <w:rPr>
          <w:i/>
        </w:rPr>
      </w:pPr>
      <w:r>
        <w:rPr>
          <w:i/>
        </w:rPr>
        <w:t>Een psychiatrische behandeling kan ambulant, via dagopname of in residentiële vorm gebeuren. Voor dringende hulpverlening is er een volwaardige psychiatrische spoedgevallendienst.</w:t>
      </w:r>
    </w:p>
    <w:p w14:paraId="09E9B2E8" w14:textId="2CB02552" w:rsidR="00C67F5D" w:rsidRDefault="00C67F5D" w:rsidP="00C67F5D">
      <w:pPr>
        <w:rPr>
          <w:i/>
        </w:rPr>
      </w:pPr>
      <w:r>
        <w:rPr>
          <w:i/>
        </w:rPr>
        <w:t>De dienst Psychiatrie van ZAS is opgebouwd rond 4 pijlers.</w:t>
      </w:r>
    </w:p>
    <w:p w14:paraId="7C948DE2" w14:textId="41385AC7" w:rsidR="00C67F5D" w:rsidRDefault="00C67F5D" w:rsidP="00C67F5D">
      <w:pPr>
        <w:pStyle w:val="Lijstalinea"/>
        <w:numPr>
          <w:ilvl w:val="0"/>
          <w:numId w:val="13"/>
        </w:numPr>
        <w:rPr>
          <w:i/>
        </w:rPr>
      </w:pPr>
      <w:r>
        <w:rPr>
          <w:i/>
        </w:rPr>
        <w:t>Acute zorg</w:t>
      </w:r>
    </w:p>
    <w:p w14:paraId="29FF5332" w14:textId="4267C320" w:rsidR="00C67F5D" w:rsidRDefault="00C67F5D" w:rsidP="00C67F5D">
      <w:pPr>
        <w:pStyle w:val="Lijstalinea"/>
        <w:numPr>
          <w:ilvl w:val="0"/>
          <w:numId w:val="13"/>
        </w:numPr>
        <w:rPr>
          <w:i/>
        </w:rPr>
      </w:pPr>
      <w:r>
        <w:rPr>
          <w:i/>
        </w:rPr>
        <w:t>Psychosezorg</w:t>
      </w:r>
    </w:p>
    <w:p w14:paraId="21B589F4" w14:textId="0742D9E5" w:rsidR="00C67F5D" w:rsidRDefault="00C67F5D" w:rsidP="00C67F5D">
      <w:pPr>
        <w:pStyle w:val="Lijstalinea"/>
        <w:numPr>
          <w:ilvl w:val="0"/>
          <w:numId w:val="13"/>
        </w:numPr>
        <w:rPr>
          <w:i/>
        </w:rPr>
      </w:pPr>
      <w:r>
        <w:rPr>
          <w:i/>
        </w:rPr>
        <w:t>Verslavingszorg</w:t>
      </w:r>
    </w:p>
    <w:p w14:paraId="2AADE7D5" w14:textId="1E39275A" w:rsidR="00C67F5D" w:rsidRDefault="00C67F5D" w:rsidP="00C67F5D">
      <w:pPr>
        <w:pStyle w:val="Lijstalinea"/>
        <w:numPr>
          <w:ilvl w:val="0"/>
          <w:numId w:val="13"/>
        </w:numPr>
        <w:rPr>
          <w:i/>
        </w:rPr>
      </w:pPr>
      <w:r>
        <w:rPr>
          <w:i/>
        </w:rPr>
        <w:t>Langdurige zorg</w:t>
      </w:r>
    </w:p>
    <w:p w14:paraId="11A75C13" w14:textId="5D3AD00F" w:rsidR="00C67F5D" w:rsidRDefault="00C67F5D" w:rsidP="00C67F5D">
      <w:pPr>
        <w:rPr>
          <w:i/>
        </w:rPr>
      </w:pPr>
      <w:r>
        <w:rPr>
          <w:i/>
        </w:rPr>
        <w:t>Deze centra liggen verspreid over verschillende locaties in het Antwerpse:</w:t>
      </w:r>
    </w:p>
    <w:p w14:paraId="344CBBDF" w14:textId="37CEB9E5" w:rsidR="00C67F5D" w:rsidRDefault="00C67F5D" w:rsidP="00C67F5D">
      <w:pPr>
        <w:pStyle w:val="Lijstalinea"/>
        <w:numPr>
          <w:ilvl w:val="0"/>
          <w:numId w:val="14"/>
        </w:numPr>
        <w:rPr>
          <w:i/>
        </w:rPr>
      </w:pPr>
      <w:r>
        <w:rPr>
          <w:i/>
        </w:rPr>
        <w:t>Zas Cadix focust op acute zorg. Je vindt er de psychiatrische spoed (EPSI), de Algemene Psychiatrische Ziekenhuisafdeling (PAAZ) en het Mobiel Psychiatrisch Crisisteam (MPCTA).</w:t>
      </w:r>
    </w:p>
    <w:p w14:paraId="10BE58B1" w14:textId="5E530144" w:rsidR="00C67F5D" w:rsidRDefault="008B0DB9" w:rsidP="00C67F5D">
      <w:pPr>
        <w:pStyle w:val="Lijstalinea"/>
        <w:numPr>
          <w:ilvl w:val="0"/>
          <w:numId w:val="14"/>
        </w:numPr>
        <w:rPr>
          <w:i/>
        </w:rPr>
      </w:pPr>
      <w:r>
        <w:rPr>
          <w:i/>
        </w:rPr>
        <w:t>In het Z</w:t>
      </w:r>
      <w:r w:rsidR="005F0C14">
        <w:rPr>
          <w:i/>
        </w:rPr>
        <w:t>AS</w:t>
      </w:r>
      <w:r>
        <w:rPr>
          <w:i/>
        </w:rPr>
        <w:t xml:space="preserve"> psychiatrisch Ziekenhuis Stuivenberg (PZ) zijn psychosezorg, verslavingszorg en langdurige zorg ondergebracht.</w:t>
      </w:r>
    </w:p>
    <w:p w14:paraId="6A286D2A" w14:textId="3BCF7127" w:rsidR="008B0DB9" w:rsidRDefault="008B0DB9" w:rsidP="00C67F5D">
      <w:pPr>
        <w:pStyle w:val="Lijstalinea"/>
        <w:numPr>
          <w:ilvl w:val="0"/>
          <w:numId w:val="14"/>
        </w:numPr>
        <w:rPr>
          <w:i/>
        </w:rPr>
      </w:pPr>
      <w:r>
        <w:rPr>
          <w:i/>
        </w:rPr>
        <w:t>Het ZAS Psychiatrisch Verzorgingstehuis Antwerpen (PVT) behoort tot de langdurige zorg, maar is gehuisvest op een andere locatie. Hier kunnen bewoners, die zich minder goed zelfstandig kunnen behelpen, langdurig begeleid worden.</w:t>
      </w:r>
    </w:p>
    <w:p w14:paraId="2034AC81" w14:textId="678D2127" w:rsidR="004B4F8E" w:rsidRDefault="004B4F8E" w:rsidP="00C67F5D">
      <w:pPr>
        <w:pStyle w:val="Lijstalinea"/>
        <w:numPr>
          <w:ilvl w:val="0"/>
          <w:numId w:val="14"/>
        </w:numPr>
        <w:rPr>
          <w:i/>
        </w:rPr>
      </w:pPr>
      <w:r>
        <w:rPr>
          <w:i/>
        </w:rPr>
        <w:t>Buiten het ziekenhuis bieden we volwaardige psychiatrische thuiszorg aan voor personen met een EPA-profiel door het Mobiel Psychiatrisch Team ’t Stad (MPT ’t Stad). Het mobiel Psychiatrisch Team 1524 (MPT 1524) ondersteunt psychisch kwetsbare jongeren in hun thuissituatie. Beide teams vertrekken van het St-Elisabethziekenhuis.</w:t>
      </w:r>
    </w:p>
    <w:p w14:paraId="2C3DCC3B" w14:textId="2211A71F" w:rsidR="004B4F8E" w:rsidRDefault="004B4F8E" w:rsidP="00C67F5D">
      <w:pPr>
        <w:pStyle w:val="Lijstalinea"/>
        <w:numPr>
          <w:ilvl w:val="0"/>
          <w:numId w:val="14"/>
        </w:numPr>
        <w:rPr>
          <w:i/>
        </w:rPr>
      </w:pPr>
      <w:r>
        <w:rPr>
          <w:i/>
        </w:rPr>
        <w:t>Daarnaast hebben we op een nauwe samenwerking met Beschut Wonen Antwerpen (BWA) die op verschillende locaties woonvormen en dagactiviteitencentra voorzien.</w:t>
      </w:r>
    </w:p>
    <w:p w14:paraId="1A45058A" w14:textId="3723D5CC" w:rsidR="00966ED5" w:rsidRDefault="00966ED5" w:rsidP="00966ED5">
      <w:pPr>
        <w:pStyle w:val="Kop3"/>
      </w:pPr>
      <w:r>
        <w:t>Algemene informatie over Via Via</w:t>
      </w:r>
    </w:p>
    <w:p w14:paraId="74CDD4BD" w14:textId="15F617CA" w:rsidR="00966ED5" w:rsidRDefault="00966ED5" w:rsidP="00966ED5">
      <w:pPr>
        <w:rPr>
          <w:i/>
        </w:rPr>
      </w:pPr>
      <w:r>
        <w:rPr>
          <w:i/>
        </w:rPr>
        <w:t xml:space="preserve">Dagziekenhuis Via Via bevindt zich in </w:t>
      </w:r>
      <w:r w:rsidR="005F0C14">
        <w:rPr>
          <w:i/>
        </w:rPr>
        <w:t xml:space="preserve">ZAS </w:t>
      </w:r>
      <w:r>
        <w:rPr>
          <w:i/>
        </w:rPr>
        <w:t>PZ Stuivenberg op de gelijkvloers en -1</w:t>
      </w:r>
    </w:p>
    <w:p w14:paraId="52796A77" w14:textId="6816E3D7" w:rsidR="00966ED5" w:rsidRDefault="00966ED5" w:rsidP="00966ED5">
      <w:pPr>
        <w:rPr>
          <w:i/>
        </w:rPr>
      </w:pPr>
      <w:r>
        <w:rPr>
          <w:i/>
        </w:rPr>
        <w:t>Adres: Pothoekstraat 109, 2060 Antwerpen</w:t>
      </w:r>
    </w:p>
    <w:p w14:paraId="512F90BC" w14:textId="08B706EB" w:rsidR="00966ED5" w:rsidRDefault="00966ED5" w:rsidP="00966ED5">
      <w:pPr>
        <w:rPr>
          <w:i/>
        </w:rPr>
      </w:pPr>
      <w:r>
        <w:rPr>
          <w:i/>
        </w:rPr>
        <w:t>Telefoonnummer: 03/217 77 88</w:t>
      </w:r>
    </w:p>
    <w:p w14:paraId="70912821" w14:textId="3DB413E4" w:rsidR="00966ED5" w:rsidRDefault="00966ED5" w:rsidP="00966ED5">
      <w:pPr>
        <w:rPr>
          <w:i/>
        </w:rPr>
      </w:pPr>
    </w:p>
    <w:p w14:paraId="406BEA9E" w14:textId="208E232A" w:rsidR="00966ED5" w:rsidRDefault="00966ED5" w:rsidP="00966ED5">
      <w:pPr>
        <w:rPr>
          <w:i/>
        </w:rPr>
      </w:pPr>
    </w:p>
    <w:p w14:paraId="07E7BF1A" w14:textId="77777777" w:rsidR="00966ED5" w:rsidRPr="00966ED5" w:rsidRDefault="00966ED5" w:rsidP="00966ED5">
      <w:pPr>
        <w:rPr>
          <w:i/>
        </w:rPr>
      </w:pPr>
    </w:p>
    <w:p w14:paraId="1CBB177E" w14:textId="297913CB" w:rsidR="0068610D" w:rsidRDefault="004B5E03" w:rsidP="00AB5FA1">
      <w:pPr>
        <w:pStyle w:val="Kop2"/>
      </w:pPr>
      <w:r>
        <w:t>Contactpersonen</w:t>
      </w:r>
    </w:p>
    <w:p w14:paraId="5080F2DF" w14:textId="2D90B640" w:rsidR="0068610D" w:rsidRPr="00966ED5" w:rsidRDefault="00966ED5" w:rsidP="00966ED5">
      <w:pPr>
        <w:pStyle w:val="Lijstalinea"/>
        <w:numPr>
          <w:ilvl w:val="0"/>
          <w:numId w:val="16"/>
        </w:numPr>
      </w:pPr>
      <w:r>
        <w:rPr>
          <w:i/>
        </w:rPr>
        <w:t xml:space="preserve">Afdelingshoofd: Luc Boeye </w:t>
      </w:r>
    </w:p>
    <w:p w14:paraId="23AC7038" w14:textId="0FD0E5BA" w:rsidR="00966ED5" w:rsidRDefault="00966ED5" w:rsidP="00966ED5">
      <w:pPr>
        <w:pStyle w:val="Lijstalinea"/>
        <w:numPr>
          <w:ilvl w:val="0"/>
          <w:numId w:val="0"/>
        </w:numPr>
        <w:ind w:left="1117"/>
        <w:rPr>
          <w:i/>
        </w:rPr>
      </w:pPr>
      <w:r>
        <w:rPr>
          <w:i/>
        </w:rPr>
        <w:t xml:space="preserve">Telefoonnummer: 03/217 72 20          </w:t>
      </w:r>
      <w:hyperlink r:id="rId13" w:history="1">
        <w:r w:rsidRPr="00C7166F">
          <w:rPr>
            <w:rStyle w:val="Hyperlink"/>
            <w:i/>
          </w:rPr>
          <w:t>luc.boeye@zas.be</w:t>
        </w:r>
      </w:hyperlink>
      <w:r>
        <w:rPr>
          <w:i/>
        </w:rPr>
        <w:t xml:space="preserve"> </w:t>
      </w:r>
    </w:p>
    <w:p w14:paraId="5C09C180" w14:textId="379D7682" w:rsidR="00966ED5" w:rsidRPr="00966ED5" w:rsidRDefault="00966ED5" w:rsidP="00966ED5">
      <w:pPr>
        <w:pStyle w:val="Lijstalinea"/>
        <w:numPr>
          <w:ilvl w:val="0"/>
          <w:numId w:val="16"/>
        </w:numPr>
      </w:pPr>
      <w:r>
        <w:rPr>
          <w:i/>
        </w:rPr>
        <w:t>Mentoren:</w:t>
      </w:r>
    </w:p>
    <w:p w14:paraId="2ED81D1D" w14:textId="51335FE2" w:rsidR="00966ED5" w:rsidRPr="00966ED5" w:rsidRDefault="00966ED5" w:rsidP="00966ED5">
      <w:pPr>
        <w:pStyle w:val="Lijstalinea"/>
        <w:numPr>
          <w:ilvl w:val="0"/>
          <w:numId w:val="17"/>
        </w:numPr>
      </w:pPr>
      <w:r>
        <w:rPr>
          <w:i/>
        </w:rPr>
        <w:t>Gunther Deconijnck ( verpleegkundige)</w:t>
      </w:r>
    </w:p>
    <w:p w14:paraId="3AF24EF2" w14:textId="75134A74" w:rsidR="00966ED5" w:rsidRPr="00966ED5" w:rsidRDefault="00966ED5" w:rsidP="00966ED5">
      <w:pPr>
        <w:pStyle w:val="Lijstalinea"/>
        <w:numPr>
          <w:ilvl w:val="0"/>
          <w:numId w:val="17"/>
        </w:numPr>
      </w:pPr>
      <w:r>
        <w:rPr>
          <w:i/>
        </w:rPr>
        <w:t>Tricha De Roeck ( verpleegkundige)</w:t>
      </w:r>
    </w:p>
    <w:p w14:paraId="001C28B3" w14:textId="1BB66AF2" w:rsidR="00966ED5" w:rsidRPr="00966ED5" w:rsidRDefault="00966ED5" w:rsidP="00966ED5">
      <w:pPr>
        <w:pStyle w:val="Lijstalinea"/>
        <w:numPr>
          <w:ilvl w:val="0"/>
          <w:numId w:val="17"/>
        </w:numPr>
      </w:pPr>
      <w:r>
        <w:rPr>
          <w:i/>
        </w:rPr>
        <w:t>Myriam Moerman ( verpleegkundige)</w:t>
      </w:r>
    </w:p>
    <w:p w14:paraId="403198C9" w14:textId="55668983" w:rsidR="00966ED5" w:rsidRPr="00966ED5" w:rsidRDefault="00966ED5" w:rsidP="00966ED5">
      <w:pPr>
        <w:pStyle w:val="Lijstalinea"/>
        <w:numPr>
          <w:ilvl w:val="0"/>
          <w:numId w:val="17"/>
        </w:numPr>
      </w:pPr>
      <w:r>
        <w:rPr>
          <w:i/>
        </w:rPr>
        <w:t>Kathleen Deckers ( verpleegkundige)</w:t>
      </w:r>
    </w:p>
    <w:p w14:paraId="59B63BC8" w14:textId="15692CC4" w:rsidR="00966ED5" w:rsidRPr="00966ED5" w:rsidRDefault="00966ED5" w:rsidP="00966ED5">
      <w:pPr>
        <w:pStyle w:val="Lijstalinea"/>
        <w:numPr>
          <w:ilvl w:val="0"/>
          <w:numId w:val="17"/>
        </w:numPr>
      </w:pPr>
      <w:r>
        <w:rPr>
          <w:i/>
        </w:rPr>
        <w:t>Kitty Van Doorslaer ( verpleegkundige)</w:t>
      </w:r>
    </w:p>
    <w:p w14:paraId="7EE729A6" w14:textId="6FF6453B" w:rsidR="00966ED5" w:rsidRPr="00966ED5" w:rsidRDefault="00966ED5" w:rsidP="00966ED5">
      <w:pPr>
        <w:pStyle w:val="Lijstalinea"/>
        <w:numPr>
          <w:ilvl w:val="0"/>
          <w:numId w:val="17"/>
        </w:numPr>
      </w:pPr>
      <w:r>
        <w:rPr>
          <w:i/>
        </w:rPr>
        <w:t>Jaleesa Blommaert ( verpleegkundige)</w:t>
      </w:r>
    </w:p>
    <w:p w14:paraId="55CAEE7B" w14:textId="3717508C" w:rsidR="00966ED5" w:rsidRPr="00966ED5" w:rsidRDefault="00966ED5" w:rsidP="00966ED5">
      <w:pPr>
        <w:pStyle w:val="Lijstalinea"/>
        <w:numPr>
          <w:ilvl w:val="0"/>
          <w:numId w:val="17"/>
        </w:numPr>
      </w:pPr>
      <w:r>
        <w:rPr>
          <w:i/>
        </w:rPr>
        <w:t>Mieke van de Vyver ( ergotherapeut )</w:t>
      </w:r>
    </w:p>
    <w:p w14:paraId="1479ECB8" w14:textId="29476FBA" w:rsidR="00966ED5" w:rsidRDefault="00966ED5" w:rsidP="00966ED5">
      <w:pPr>
        <w:pStyle w:val="Lijstalinea"/>
        <w:numPr>
          <w:ilvl w:val="0"/>
          <w:numId w:val="17"/>
        </w:numPr>
      </w:pPr>
      <w:r>
        <w:rPr>
          <w:i/>
        </w:rPr>
        <w:t>Ilse Camps ( ergotherapeut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3FA5CBA1" w:rsidR="004B5E03" w:rsidRDefault="00966ED5" w:rsidP="004B5E03">
      <w:pPr>
        <w:rPr>
          <w:i/>
          <w:iCs/>
        </w:rPr>
      </w:pPr>
      <w:r>
        <w:rPr>
          <w:i/>
          <w:iCs/>
        </w:rPr>
        <w:t>Elke werkdag van 08.00u – 16.00u</w:t>
      </w:r>
    </w:p>
    <w:p w14:paraId="5681A805" w14:textId="092BB5C8" w:rsidR="00966ED5" w:rsidRPr="004B5E03" w:rsidRDefault="00966ED5" w:rsidP="004B5E03">
      <w:r>
        <w:rPr>
          <w:i/>
          <w:iCs/>
        </w:rPr>
        <w:t>Wij zijn gesloten in het weekend en op feestdagen.</w:t>
      </w:r>
    </w:p>
    <w:p w14:paraId="413E710D" w14:textId="271386D1" w:rsidR="004B5E03" w:rsidRDefault="004B5E03" w:rsidP="004B5E03">
      <w:pPr>
        <w:pStyle w:val="Kop2"/>
      </w:pPr>
      <w:r>
        <w:t>Wat doet onze afdeling</w:t>
      </w:r>
    </w:p>
    <w:p w14:paraId="6C7CDB40" w14:textId="23796EBE" w:rsidR="004B5E03" w:rsidRDefault="00A27A62" w:rsidP="00A27A62">
      <w:pPr>
        <w:pStyle w:val="Kop3"/>
      </w:pPr>
      <w:r>
        <w:t>Visie</w:t>
      </w:r>
    </w:p>
    <w:p w14:paraId="049A2247" w14:textId="594F5B79" w:rsidR="00A27A62" w:rsidRDefault="00A27A62" w:rsidP="00A27A62">
      <w:pPr>
        <w:rPr>
          <w:i/>
        </w:rPr>
      </w:pPr>
      <w:r>
        <w:rPr>
          <w:i/>
        </w:rPr>
        <w:t>De werking binnen het aanbod van Dagziekenhuis Via Via is gebaseerd op volgende fundamenten:</w:t>
      </w:r>
    </w:p>
    <w:p w14:paraId="54750EFE" w14:textId="365C9314" w:rsidR="00A27A62" w:rsidRDefault="00A27A62" w:rsidP="00A27A62">
      <w:pPr>
        <w:pStyle w:val="Lijstalinea"/>
        <w:numPr>
          <w:ilvl w:val="0"/>
          <w:numId w:val="16"/>
        </w:numPr>
        <w:rPr>
          <w:i/>
        </w:rPr>
      </w:pPr>
      <w:r>
        <w:rPr>
          <w:i/>
        </w:rPr>
        <w:t>Herstelvisie</w:t>
      </w:r>
    </w:p>
    <w:p w14:paraId="543B4290" w14:textId="23974779" w:rsidR="00A27A62" w:rsidRDefault="00A27A62" w:rsidP="00A27A62">
      <w:pPr>
        <w:pStyle w:val="Lijstalinea"/>
        <w:numPr>
          <w:ilvl w:val="0"/>
          <w:numId w:val="16"/>
        </w:numPr>
        <w:rPr>
          <w:i/>
        </w:rPr>
      </w:pPr>
      <w:r>
        <w:rPr>
          <w:i/>
        </w:rPr>
        <w:t>Zorg op maat via persoonlijk begeleiderschap door casemanager</w:t>
      </w:r>
    </w:p>
    <w:p w14:paraId="7D9DBB1B" w14:textId="13FDFEC0" w:rsidR="00A27A62" w:rsidRDefault="00A27A62" w:rsidP="00A27A62">
      <w:pPr>
        <w:pStyle w:val="Lijstalinea"/>
        <w:numPr>
          <w:ilvl w:val="0"/>
          <w:numId w:val="16"/>
        </w:numPr>
        <w:rPr>
          <w:i/>
        </w:rPr>
      </w:pPr>
      <w:r>
        <w:rPr>
          <w:i/>
        </w:rPr>
        <w:t>Werken naar buiten</w:t>
      </w:r>
    </w:p>
    <w:p w14:paraId="1222D08A" w14:textId="02AF737B" w:rsidR="00A27A62" w:rsidRDefault="00A27A62" w:rsidP="00A27A62">
      <w:pPr>
        <w:rPr>
          <w:b/>
          <w:i/>
          <w:color w:val="41A793" w:themeColor="accent2" w:themeShade="BF"/>
          <w:u w:val="single"/>
        </w:rPr>
      </w:pPr>
      <w:r w:rsidRPr="00A27A62">
        <w:rPr>
          <w:b/>
          <w:i/>
          <w:color w:val="41A793" w:themeColor="accent2" w:themeShade="BF"/>
          <w:u w:val="single"/>
        </w:rPr>
        <w:t>Herstelvisie</w:t>
      </w:r>
    </w:p>
    <w:p w14:paraId="1FEDECFC" w14:textId="3CC264B4" w:rsidR="00A27A62" w:rsidRDefault="00A27A62" w:rsidP="00A27A62">
      <w:pPr>
        <w:rPr>
          <w:i/>
          <w:color w:val="auto"/>
        </w:rPr>
      </w:pPr>
      <w:r>
        <w:rPr>
          <w:i/>
          <w:color w:val="auto"/>
        </w:rPr>
        <w:t>Herstellen is een persoonlijk, uniek proces waarbij iemand de draad weer probeert op te pakken en zijn leven opnieuw inhoud en richting probeert te geven (Anthony, 1993).</w:t>
      </w:r>
    </w:p>
    <w:p w14:paraId="089E1806" w14:textId="43B849F7" w:rsidR="00A27A62" w:rsidRDefault="00A27A62" w:rsidP="00A27A62">
      <w:pPr>
        <w:rPr>
          <w:i/>
          <w:color w:val="auto"/>
        </w:rPr>
      </w:pPr>
      <w:r>
        <w:rPr>
          <w:i/>
          <w:color w:val="auto"/>
        </w:rPr>
        <w:t>Hoop, toekomstperspectief, optimisme en steun spelen een centrale rol in het herstelproces. Evenals de mogelijkheden om de eigen autonomie te versterken door zelf keuzes te maken, beslissingen te nemen en uitdagingen aan te gaan.</w:t>
      </w:r>
    </w:p>
    <w:p w14:paraId="0FFA6053" w14:textId="0D26AD29" w:rsidR="00A27A62" w:rsidRDefault="00A27A62" w:rsidP="00A27A62">
      <w:pPr>
        <w:rPr>
          <w:i/>
          <w:color w:val="auto"/>
        </w:rPr>
      </w:pPr>
      <w:r>
        <w:rPr>
          <w:i/>
          <w:color w:val="auto"/>
        </w:rPr>
        <w:t>Het gaat om het leren leven met een langdurig psychische beperking of kwetsbaarheid waarbij de mogelijkheden en de kracht van de mens centraal staan. Dit in tegenstelling tot de onmogelijkheden van de beperking of kwetsbaarheid.</w:t>
      </w:r>
    </w:p>
    <w:p w14:paraId="1FCDC215" w14:textId="365AD906" w:rsidR="00B715B9" w:rsidRDefault="00B715B9" w:rsidP="00A27A62">
      <w:pPr>
        <w:rPr>
          <w:i/>
          <w:color w:val="auto"/>
        </w:rPr>
      </w:pPr>
      <w:r>
        <w:rPr>
          <w:i/>
          <w:color w:val="auto"/>
        </w:rPr>
        <w:t>We focussen ons op de mogelijkheden en proberen samen met de cliënt om het psychisch lijden meer leefbaar te maken.</w:t>
      </w:r>
    </w:p>
    <w:p w14:paraId="56448AC1" w14:textId="250E73A4" w:rsidR="00B715B9" w:rsidRDefault="00B715B9" w:rsidP="00A27A62">
      <w:pPr>
        <w:rPr>
          <w:i/>
          <w:color w:val="auto"/>
        </w:rPr>
      </w:pPr>
      <w:r>
        <w:rPr>
          <w:i/>
          <w:color w:val="auto"/>
        </w:rPr>
        <w:lastRenderedPageBreak/>
        <w:t>Herstel is een proces van de cliënt; het antwoord op de vraag “ hoe moet ik mijn cliënt ondersteunen bij zijn herstel” vind je altijd maar op één manier…</w:t>
      </w:r>
    </w:p>
    <w:p w14:paraId="36771BC4" w14:textId="4941410C" w:rsidR="00B715B9" w:rsidRDefault="00B715B9" w:rsidP="00A27A62">
      <w:pPr>
        <w:rPr>
          <w:i/>
          <w:color w:val="auto"/>
        </w:rPr>
      </w:pPr>
      <w:r>
        <w:rPr>
          <w:i/>
          <w:color w:val="auto"/>
        </w:rPr>
        <w:t>… dor het de cliënt zelf te vragen ( Timmer, 2011)!</w:t>
      </w:r>
    </w:p>
    <w:p w14:paraId="676932B6" w14:textId="13C7420B" w:rsidR="00B715B9" w:rsidRDefault="00B715B9" w:rsidP="00A27A62">
      <w:pPr>
        <w:rPr>
          <w:i/>
          <w:color w:val="auto"/>
        </w:rPr>
      </w:pPr>
      <w:r>
        <w:rPr>
          <w:i/>
          <w:color w:val="auto"/>
        </w:rPr>
        <w:t>Herstel is het proces waarbij je de ander als persoon aanvaardt, hem een relatie aanbiedt waarin hij respect, warmte en professionaliteit ervaart en waarin wij trachten paden aan te bieden die voor hem onbekend, beschadigd of beangstig leken. Tijdens dit proces lopen wij naast de cliënt met de luxe van de tijd.</w:t>
      </w:r>
    </w:p>
    <w:p w14:paraId="5E3D4EC0" w14:textId="39EA949C" w:rsidR="00B715B9" w:rsidRDefault="00B715B9" w:rsidP="00A27A62">
      <w:pPr>
        <w:rPr>
          <w:b/>
          <w:i/>
          <w:color w:val="41A793" w:themeColor="accent2" w:themeShade="BF"/>
          <w:u w:val="single"/>
        </w:rPr>
      </w:pPr>
      <w:r>
        <w:rPr>
          <w:b/>
          <w:i/>
          <w:color w:val="41A793" w:themeColor="accent2" w:themeShade="BF"/>
          <w:u w:val="single"/>
        </w:rPr>
        <w:t>Zorg op maat via persoonlijk begeleiderschap</w:t>
      </w:r>
    </w:p>
    <w:p w14:paraId="7753E87B" w14:textId="6600D45B" w:rsidR="00B715B9" w:rsidRDefault="00B715B9" w:rsidP="00A27A62">
      <w:pPr>
        <w:rPr>
          <w:i/>
          <w:color w:val="auto"/>
        </w:rPr>
      </w:pPr>
      <w:r>
        <w:rPr>
          <w:i/>
          <w:color w:val="auto"/>
        </w:rPr>
        <w:t>De relatie met de casemanager is cruciaal binnen het traject dat de cliënt zal doorlopen. De casemanager kent de cliënt en zijn netwerk het best en is daardoor het eerste aanspreekpunt. De casemanager zal samen met de cliënt initiatieven nemen naar verdere stappen in het herstelproces.</w:t>
      </w:r>
    </w:p>
    <w:p w14:paraId="48DF950E" w14:textId="5D65AB7E" w:rsidR="00B715B9" w:rsidRDefault="00B715B9" w:rsidP="00A27A62">
      <w:pPr>
        <w:rPr>
          <w:i/>
          <w:color w:val="auto"/>
        </w:rPr>
      </w:pPr>
      <w:r>
        <w:rPr>
          <w:i/>
          <w:color w:val="auto"/>
        </w:rPr>
        <w:t>Zorg op maat is een gevolg van de relatie tussen casemanager en cliënt. Rekening houdend met eigen interesse en krachten zal de cliënt samen met de casemanager op zoek gaan naar nieuwe mogelijkheden.</w:t>
      </w:r>
    </w:p>
    <w:p w14:paraId="3EC0483C" w14:textId="35A136C3" w:rsidR="006407EB" w:rsidRDefault="006407EB" w:rsidP="006407EB">
      <w:pPr>
        <w:rPr>
          <w:b/>
          <w:i/>
          <w:color w:val="41A793" w:themeColor="accent2" w:themeShade="BF"/>
          <w:u w:val="single"/>
        </w:rPr>
      </w:pPr>
      <w:r>
        <w:rPr>
          <w:b/>
          <w:i/>
          <w:color w:val="41A793" w:themeColor="accent2" w:themeShade="BF"/>
          <w:u w:val="single"/>
        </w:rPr>
        <w:t>Werken naar “buiten”</w:t>
      </w:r>
    </w:p>
    <w:p w14:paraId="04BEABD0" w14:textId="45D1FA12" w:rsidR="006407EB" w:rsidRDefault="006407EB" w:rsidP="006407EB">
      <w:pPr>
        <w:rPr>
          <w:i/>
          <w:color w:val="auto"/>
        </w:rPr>
      </w:pPr>
      <w:r>
        <w:rPr>
          <w:i/>
          <w:color w:val="auto"/>
        </w:rPr>
        <w:t>Onder het motto “buiten de muren van het psychiatrisch ziekenhuis als het kan, binnen de muren als het echt moe”, focussen we ons. In samenspraak en met de medewerking van de cliënt , op een zo zinvol mogelijke dag invulling en rol in de maatschappij.</w:t>
      </w:r>
    </w:p>
    <w:p w14:paraId="23735B75" w14:textId="2492FBFD" w:rsidR="006407EB" w:rsidRDefault="003E50F2" w:rsidP="006407EB">
      <w:pPr>
        <w:rPr>
          <w:i/>
          <w:color w:val="auto"/>
        </w:rPr>
      </w:pPr>
      <w:r>
        <w:rPr>
          <w:i/>
          <w:color w:val="auto"/>
        </w:rPr>
        <w:t>De relatie casemanager – cliënt zal initieel gericht zijn op het aanbieden van mogelijkheden buiten het ziekenhuis al kan dit nooit een doel op zich zijn.</w:t>
      </w:r>
    </w:p>
    <w:p w14:paraId="35D9DB86" w14:textId="5AFF1FE9" w:rsidR="003E50F2" w:rsidRDefault="003E50F2" w:rsidP="006407EB">
      <w:pPr>
        <w:rPr>
          <w:i/>
          <w:color w:val="auto"/>
        </w:rPr>
      </w:pPr>
      <w:r>
        <w:rPr>
          <w:i/>
          <w:color w:val="auto"/>
        </w:rPr>
        <w:t>Hierbij staan hoop, persoonlijke interesse en geloven in eigen mogelijkheden en krachten centraal.              Het bestaande netwerk rond cliënt wordt betrokken en bevraagd in nauw overleg.</w:t>
      </w:r>
    </w:p>
    <w:p w14:paraId="0878120D" w14:textId="378968A7" w:rsidR="003E50F2" w:rsidRDefault="003E50F2" w:rsidP="006407EB">
      <w:pPr>
        <w:rPr>
          <w:i/>
          <w:color w:val="auto"/>
        </w:rPr>
      </w:pPr>
      <w:r>
        <w:rPr>
          <w:i/>
          <w:color w:val="auto"/>
        </w:rPr>
        <w:t>We streven ernaar om ons in de mate van het mogelijke overbodig te maken en de cliënt zijn zelfstandigheid terug te geven.</w:t>
      </w:r>
    </w:p>
    <w:p w14:paraId="2D809AB9" w14:textId="4C2C88DE" w:rsidR="003E50F2" w:rsidRDefault="003E50F2" w:rsidP="003E50F2">
      <w:pPr>
        <w:pStyle w:val="Kop3"/>
      </w:pPr>
      <w:r>
        <w:t>Verloop van de begeleiding</w:t>
      </w:r>
    </w:p>
    <w:p w14:paraId="638B89B5" w14:textId="057C3C39" w:rsidR="003E50F2" w:rsidRDefault="003E50F2" w:rsidP="003E50F2">
      <w:pPr>
        <w:rPr>
          <w:i/>
        </w:rPr>
      </w:pPr>
      <w:r>
        <w:rPr>
          <w:i/>
        </w:rPr>
        <w:t xml:space="preserve">Het intaketeam wijst de cliënt toe aan een personeelslid. Deze wordt dan de casemanager. De casemanager gaat een gesprek voeren met de cliënt en met de verwijzer. </w:t>
      </w:r>
    </w:p>
    <w:p w14:paraId="0A1F0F48" w14:textId="55C82F00" w:rsidR="003E50F2" w:rsidRDefault="003E50F2" w:rsidP="003E50F2">
      <w:pPr>
        <w:rPr>
          <w:i/>
        </w:rPr>
      </w:pPr>
      <w:r>
        <w:rPr>
          <w:i/>
        </w:rPr>
        <w:t xml:space="preserve">Tijdens een opname in Dagziekenhuis Via Via wordt er op zoek gegaan naar interesse, talenten en krachten en wordt er samen de brug gemaakt naar de wereld buiten het ziekenhuis. Het dagziekenhuis combineert de focus op “zorg – op – maat” met de organiseren van groepsmomenten om zo </w:t>
      </w:r>
      <w:r w:rsidR="00D013A4">
        <w:rPr>
          <w:i/>
        </w:rPr>
        <w:t>aan te sluiten bij de doelstellingen.</w:t>
      </w:r>
    </w:p>
    <w:p w14:paraId="7BC00410" w14:textId="125EEAFC" w:rsidR="00D013A4" w:rsidRDefault="00D013A4" w:rsidP="003E50F2">
      <w:pPr>
        <w:rPr>
          <w:i/>
        </w:rPr>
      </w:pPr>
    </w:p>
    <w:p w14:paraId="5E698130" w14:textId="77777777" w:rsidR="00D013A4" w:rsidRDefault="00D013A4" w:rsidP="003E50F2">
      <w:pPr>
        <w:rPr>
          <w:i/>
        </w:rPr>
      </w:pPr>
    </w:p>
    <w:p w14:paraId="31068651" w14:textId="3C618581" w:rsidR="00D013A4" w:rsidRDefault="00D013A4" w:rsidP="003E50F2">
      <w:pPr>
        <w:rPr>
          <w:i/>
        </w:rPr>
      </w:pPr>
      <w:r>
        <w:rPr>
          <w:i/>
        </w:rPr>
        <w:t>Concreet betekent dit dat we met vijf groepen of Via’s zoals wij ze noemen:</w:t>
      </w:r>
    </w:p>
    <w:p w14:paraId="044B6854" w14:textId="71002FFB" w:rsidR="00D013A4" w:rsidRPr="00585461" w:rsidRDefault="00D013A4" w:rsidP="00D013A4">
      <w:pPr>
        <w:pStyle w:val="Lijstalinea"/>
        <w:numPr>
          <w:ilvl w:val="0"/>
          <w:numId w:val="18"/>
        </w:numPr>
        <w:rPr>
          <w:i/>
        </w:rPr>
      </w:pPr>
      <w:r>
        <w:rPr>
          <w:i/>
          <w:color w:val="41A793" w:themeColor="accent2" w:themeShade="BF"/>
        </w:rPr>
        <w:lastRenderedPageBreak/>
        <w:t xml:space="preserve">Via Oriëntatie: </w:t>
      </w:r>
      <w:r>
        <w:rPr>
          <w:i/>
          <w:color w:val="auto"/>
        </w:rPr>
        <w:t>tijdens deze periode maak je kennis met onze afdeling, de therapieën en de werking. Je neemt de tijd om actief</w:t>
      </w:r>
      <w:r w:rsidR="00585461">
        <w:rPr>
          <w:i/>
          <w:color w:val="auto"/>
        </w:rPr>
        <w:t xml:space="preserve"> op zoek naar je krachten/talenten, interesses en doelstellingen van jouw traject in Via Via: waar wil jij mee aan de slag gaan? Na deze periode kan je meer richting geven aan het verdere verloop van je traject en schuif je door naar een andere Via.</w:t>
      </w:r>
    </w:p>
    <w:p w14:paraId="2F3DB5DB" w14:textId="42765B92" w:rsidR="00585461" w:rsidRPr="00585461" w:rsidRDefault="00585461" w:rsidP="00D013A4">
      <w:pPr>
        <w:pStyle w:val="Lijstalinea"/>
        <w:numPr>
          <w:ilvl w:val="0"/>
          <w:numId w:val="18"/>
        </w:numPr>
        <w:rPr>
          <w:i/>
        </w:rPr>
      </w:pPr>
      <w:r>
        <w:rPr>
          <w:i/>
          <w:color w:val="41A793" w:themeColor="accent2" w:themeShade="BF"/>
        </w:rPr>
        <w:t xml:space="preserve">Via Werk: </w:t>
      </w:r>
      <w:r>
        <w:rPr>
          <w:i/>
          <w:color w:val="auto"/>
        </w:rPr>
        <w:t>We gaan op zoek naar onze krachten, talenten en kwaliteiten op vlak van werk en bouwen onze vaardigheden op. Op deze manier zetten we de stap naar werk in de breedste zin van het woord.</w:t>
      </w:r>
    </w:p>
    <w:p w14:paraId="51A3B8CB" w14:textId="366637BB" w:rsidR="00585461" w:rsidRPr="00242FDF" w:rsidRDefault="00585461" w:rsidP="00D013A4">
      <w:pPr>
        <w:pStyle w:val="Lijstalinea"/>
        <w:numPr>
          <w:ilvl w:val="0"/>
          <w:numId w:val="18"/>
        </w:numPr>
        <w:rPr>
          <w:i/>
        </w:rPr>
      </w:pPr>
      <w:r>
        <w:rPr>
          <w:i/>
          <w:color w:val="41A793" w:themeColor="accent2" w:themeShade="BF"/>
        </w:rPr>
        <w:t xml:space="preserve">Via Verbaal: </w:t>
      </w:r>
      <w:r w:rsidR="00242FDF">
        <w:rPr>
          <w:i/>
          <w:color w:val="auto"/>
        </w:rPr>
        <w:t>We gaan via spreken in groep op zoek naar onze krachten en talenten, interesses en oplossingen. We leren onszelf kennen, krijgen inzicht in ons eigen handelen, gedachten en gevoelens. We leren hierover reflecteren en mee aan de slag gaan.</w:t>
      </w:r>
    </w:p>
    <w:p w14:paraId="0A74DD66" w14:textId="660B61E6" w:rsidR="00242FDF" w:rsidRPr="00242FDF" w:rsidRDefault="00242FDF" w:rsidP="00D013A4">
      <w:pPr>
        <w:pStyle w:val="Lijstalinea"/>
        <w:numPr>
          <w:ilvl w:val="0"/>
          <w:numId w:val="18"/>
        </w:numPr>
        <w:rPr>
          <w:i/>
        </w:rPr>
      </w:pPr>
      <w:r>
        <w:rPr>
          <w:i/>
          <w:color w:val="41A793" w:themeColor="accent2" w:themeShade="BF"/>
        </w:rPr>
        <w:t xml:space="preserve">Via Actief: </w:t>
      </w:r>
      <w:r>
        <w:rPr>
          <w:i/>
          <w:color w:val="auto"/>
        </w:rPr>
        <w:t>We gaan actief op zoek naar onze krachten/talenten en interesses en een zinvolle dag structuur. We zetten in op sociale contacten en samenwerking. We laten ons prikkelen en maken de brug naar buiten (het ziekenhuis)</w:t>
      </w:r>
    </w:p>
    <w:p w14:paraId="2BC08652" w14:textId="77777777" w:rsidR="0077694A" w:rsidRPr="0077694A" w:rsidRDefault="00242FDF" w:rsidP="00D013A4">
      <w:pPr>
        <w:pStyle w:val="Lijstalinea"/>
        <w:numPr>
          <w:ilvl w:val="0"/>
          <w:numId w:val="18"/>
        </w:numPr>
        <w:rPr>
          <w:i/>
        </w:rPr>
      </w:pPr>
      <w:r>
        <w:rPr>
          <w:i/>
          <w:color w:val="41A793" w:themeColor="accent2" w:themeShade="BF"/>
        </w:rPr>
        <w:t xml:space="preserve">Via Stabiliteit: </w:t>
      </w:r>
      <w:r>
        <w:rPr>
          <w:i/>
          <w:color w:val="auto"/>
        </w:rPr>
        <w:t>Je hebt er al een hele herstelweg opzitten in de psychiatrie. In Via Stabiliteit focussen we op het bewaren van balans, zodat er rust in je leven kan zijn. Deze balans helpt om de klachten die je psychische kwetsbaarheid veroorzaakt, beter te verdragen en maakt het ook mogelijk om beter jouw krachten/talenten te benutten en verder te ontwikkelen.</w:t>
      </w:r>
    </w:p>
    <w:p w14:paraId="1C866CF2" w14:textId="77777777" w:rsidR="0077694A" w:rsidRDefault="0077694A" w:rsidP="0077694A">
      <w:pPr>
        <w:pStyle w:val="Kop3"/>
      </w:pPr>
      <w:r>
        <w:t>Multidisciplinair team</w:t>
      </w:r>
    </w:p>
    <w:p w14:paraId="7338BE66" w14:textId="51D8BA63" w:rsidR="0077694A" w:rsidRDefault="0077694A" w:rsidP="0077694A">
      <w:pPr>
        <w:rPr>
          <w:i/>
        </w:rPr>
      </w:pPr>
      <w:r>
        <w:rPr>
          <w:i/>
        </w:rPr>
        <w:t>Het team van Dagziekenhuis Via Via bestaat uit verschillende disciplines zoals (psychiatrisch) verpleegkundigen, ergotherapeuten, psychologen, psychologische consulenten en kines</w:t>
      </w:r>
      <w:r w:rsidR="00C805A9">
        <w:rPr>
          <w:i/>
        </w:rPr>
        <w:t>i</w:t>
      </w:r>
      <w:r>
        <w:rPr>
          <w:i/>
        </w:rPr>
        <w:t>s</w:t>
      </w:r>
      <w:r w:rsidR="00C805A9">
        <w:rPr>
          <w:i/>
        </w:rPr>
        <w:t>t</w:t>
      </w:r>
      <w:r>
        <w:rPr>
          <w:i/>
        </w:rPr>
        <w:t>en.</w:t>
      </w:r>
    </w:p>
    <w:p w14:paraId="69AC1260" w14:textId="77777777" w:rsidR="0077694A" w:rsidRDefault="0077694A" w:rsidP="0077694A">
      <w:pPr>
        <w:pStyle w:val="Kop3"/>
      </w:pPr>
      <w:r>
        <w:t>Patiëntenpopulatie</w:t>
      </w:r>
    </w:p>
    <w:p w14:paraId="5C0F5366" w14:textId="3E2E076A" w:rsidR="00A27A62" w:rsidRPr="00C805A9" w:rsidRDefault="00C805A9" w:rsidP="00C805A9">
      <w:pPr>
        <w:rPr>
          <w:i/>
        </w:rPr>
      </w:pPr>
      <w:r>
        <w:rPr>
          <w:i/>
        </w:rPr>
        <w:t>Volwassenen met een langdurige ernstige psychiatrische (EPA) kwetsbaarheid</w:t>
      </w:r>
      <w:r w:rsidR="00242FDF" w:rsidRPr="0077694A">
        <w:t xml:space="preserve"> </w:t>
      </w:r>
      <w:r>
        <w:rPr>
          <w:i/>
        </w:rPr>
        <w:t>die ingekaderd zijn</w:t>
      </w:r>
    </w:p>
    <w:p w14:paraId="098B6EE5" w14:textId="6DC0D827" w:rsidR="004B5E03" w:rsidRDefault="004B5E03" w:rsidP="004B5E03">
      <w:pPr>
        <w:pStyle w:val="Kop2"/>
      </w:pPr>
      <w:r>
        <w:t>Verwachtingen</w:t>
      </w:r>
    </w:p>
    <w:p w14:paraId="40E882DA" w14:textId="3E443741" w:rsidR="004B5E03" w:rsidRDefault="004B5E03" w:rsidP="00C805A9">
      <w:pPr>
        <w:pStyle w:val="Kop3"/>
      </w:pPr>
      <w:r w:rsidRPr="39785378">
        <w:t>Algemeen</w:t>
      </w:r>
    </w:p>
    <w:p w14:paraId="5A088A95" w14:textId="1AC7CF4B" w:rsidR="00C805A9" w:rsidRPr="00C805A9" w:rsidRDefault="00C805A9" w:rsidP="00C805A9">
      <w:pPr>
        <w:pStyle w:val="Lijstalinea"/>
        <w:numPr>
          <w:ilvl w:val="0"/>
          <w:numId w:val="19"/>
        </w:numPr>
      </w:pPr>
      <w:r>
        <w:rPr>
          <w:i/>
        </w:rPr>
        <w:t>Steeds communiceren in het Nederlands, zowel met cliënten als personeel</w:t>
      </w:r>
    </w:p>
    <w:p w14:paraId="7E68315B" w14:textId="70D84989" w:rsidR="00C805A9" w:rsidRPr="00C805A9" w:rsidRDefault="00C805A9" w:rsidP="00C805A9">
      <w:pPr>
        <w:pStyle w:val="Lijstalinea"/>
        <w:numPr>
          <w:ilvl w:val="0"/>
          <w:numId w:val="19"/>
        </w:numPr>
      </w:pPr>
      <w:r>
        <w:rPr>
          <w:i/>
        </w:rPr>
        <w:t>Participeren in zoveel mogelijk therapieën en ateliers</w:t>
      </w:r>
    </w:p>
    <w:p w14:paraId="3489F020" w14:textId="4DDBF856" w:rsidR="00C805A9" w:rsidRPr="00C805A9" w:rsidRDefault="00C805A9" w:rsidP="00C805A9">
      <w:pPr>
        <w:pStyle w:val="Lijstalinea"/>
        <w:numPr>
          <w:ilvl w:val="0"/>
          <w:numId w:val="19"/>
        </w:numPr>
      </w:pPr>
      <w:r>
        <w:rPr>
          <w:i/>
        </w:rPr>
        <w:t>Op rustige momenten kan je ook tussen de patiënten gaan zitten voor een babbeltje.</w:t>
      </w:r>
    </w:p>
    <w:p w14:paraId="0AD2D53C" w14:textId="04B27B8B" w:rsidR="00C805A9" w:rsidRPr="00C805A9" w:rsidRDefault="00C805A9" w:rsidP="00C805A9">
      <w:pPr>
        <w:pStyle w:val="Lijstalinea"/>
        <w:numPr>
          <w:ilvl w:val="0"/>
          <w:numId w:val="19"/>
        </w:numPr>
      </w:pPr>
      <w:r>
        <w:rPr>
          <w:i/>
        </w:rPr>
        <w:t>Zich kritisch opstellen en bevragen van het doel van de therapieën</w:t>
      </w:r>
    </w:p>
    <w:p w14:paraId="4E3A2C42" w14:textId="46F7500B" w:rsidR="00C805A9" w:rsidRPr="00C805A9" w:rsidRDefault="00C805A9" w:rsidP="00C805A9">
      <w:pPr>
        <w:pStyle w:val="Lijstalinea"/>
        <w:numPr>
          <w:ilvl w:val="0"/>
          <w:numId w:val="19"/>
        </w:numPr>
      </w:pPr>
      <w:r>
        <w:rPr>
          <w:i/>
        </w:rPr>
        <w:t>Aannemen van een houding t.o.v. de cliënt die overeenstemt met die van je mentor.</w:t>
      </w:r>
    </w:p>
    <w:p w14:paraId="18C69888" w14:textId="02A6EAAB" w:rsidR="00C805A9" w:rsidRPr="00C805A9" w:rsidRDefault="00C805A9" w:rsidP="00C805A9">
      <w:pPr>
        <w:pStyle w:val="Lijstalinea"/>
        <w:numPr>
          <w:ilvl w:val="0"/>
          <w:numId w:val="19"/>
        </w:numPr>
      </w:pPr>
      <w:r>
        <w:rPr>
          <w:i/>
        </w:rPr>
        <w:t>Overleggen met de teamleden, stellen van kritische vragen en informeren over jouw observaties.</w:t>
      </w:r>
    </w:p>
    <w:p w14:paraId="588566D4" w14:textId="7F105C20" w:rsidR="00C805A9" w:rsidRPr="00C805A9" w:rsidRDefault="00C805A9" w:rsidP="00C805A9">
      <w:pPr>
        <w:pStyle w:val="Lijstalinea"/>
        <w:numPr>
          <w:ilvl w:val="0"/>
          <w:numId w:val="19"/>
        </w:numPr>
      </w:pPr>
      <w:r>
        <w:rPr>
          <w:i/>
        </w:rPr>
        <w:t>Overleggen met de casemanager en jouw bevindingen noteren in HIX.</w:t>
      </w:r>
    </w:p>
    <w:p w14:paraId="31AB4491" w14:textId="288C30D9" w:rsidR="00C805A9" w:rsidRPr="00C805A9" w:rsidRDefault="00C805A9" w:rsidP="00C805A9">
      <w:pPr>
        <w:pStyle w:val="Lijstalinea"/>
        <w:numPr>
          <w:ilvl w:val="0"/>
          <w:numId w:val="19"/>
        </w:numPr>
      </w:pPr>
      <w:r>
        <w:rPr>
          <w:i/>
        </w:rPr>
        <w:t>Je neemt je eigen leerproces in handen en vraagt op geregelde tijdstippen feedback aan je mentor.</w:t>
      </w:r>
    </w:p>
    <w:p w14:paraId="253ACD19" w14:textId="3AC52AA6" w:rsidR="00C805A9" w:rsidRPr="00C805A9" w:rsidRDefault="00C805A9" w:rsidP="00C805A9">
      <w:pPr>
        <w:pStyle w:val="Lijstalinea"/>
        <w:numPr>
          <w:ilvl w:val="0"/>
          <w:numId w:val="19"/>
        </w:numPr>
      </w:pPr>
      <w:r>
        <w:rPr>
          <w:i/>
        </w:rPr>
        <w:t>Je staat open voor zelfreflectie</w:t>
      </w:r>
    </w:p>
    <w:p w14:paraId="3901FF24" w14:textId="72335C41" w:rsidR="00C805A9" w:rsidRPr="00C805A9" w:rsidRDefault="00C805A9" w:rsidP="00C805A9">
      <w:pPr>
        <w:pStyle w:val="Lijstalinea"/>
        <w:numPr>
          <w:ilvl w:val="0"/>
          <w:numId w:val="19"/>
        </w:numPr>
      </w:pPr>
      <w:r>
        <w:rPr>
          <w:i/>
        </w:rPr>
        <w:t>Stel zeker je grenzen, dit is belangrijk</w:t>
      </w:r>
    </w:p>
    <w:p w14:paraId="37671BBB" w14:textId="7DE11169" w:rsidR="00C805A9" w:rsidRPr="00C805A9" w:rsidRDefault="00C805A9" w:rsidP="00C805A9">
      <w:pPr>
        <w:pStyle w:val="Lijstalinea"/>
        <w:numPr>
          <w:ilvl w:val="0"/>
          <w:numId w:val="19"/>
        </w:numPr>
      </w:pPr>
      <w:r>
        <w:rPr>
          <w:i/>
        </w:rPr>
        <w:t>Uiteraard verwachten we dat jullie je aan het beroepsgeheim houden</w:t>
      </w:r>
    </w:p>
    <w:p w14:paraId="3E65ECCB" w14:textId="2849D7DA" w:rsidR="00C805A9" w:rsidRPr="00C805A9" w:rsidRDefault="00C805A9" w:rsidP="00C805A9">
      <w:pPr>
        <w:pStyle w:val="Lijstalinea"/>
        <w:numPr>
          <w:ilvl w:val="0"/>
          <w:numId w:val="19"/>
        </w:numPr>
      </w:pPr>
      <w:r>
        <w:rPr>
          <w:i/>
        </w:rPr>
        <w:t>Tijdens de stage kunnen jouw opdrachten van school aangevuld worden met persoonlijke opdrachten van jouw stagementor.</w:t>
      </w:r>
    </w:p>
    <w:p w14:paraId="33EA8D87" w14:textId="08C20692" w:rsidR="00C805A9" w:rsidRPr="00C805A9" w:rsidRDefault="00C805A9" w:rsidP="00C805A9">
      <w:pPr>
        <w:pStyle w:val="Lijstalinea"/>
        <w:numPr>
          <w:ilvl w:val="0"/>
          <w:numId w:val="19"/>
        </w:numPr>
      </w:pPr>
      <w:r>
        <w:rPr>
          <w:i/>
        </w:rPr>
        <w:lastRenderedPageBreak/>
        <w:t>Naast het therapieprogramma worden er nog andere taken gedaan zoals bv huisbezoeken doen verslagen maken, medicatieboxen klaarmaken, depotkliniek, individuele gesprekken, deelnemen aan werkgroepen, medicatiebedeling, permanentie, middagtoezicht, MDO’s SBAR-briefing, gelijkstemmen met externe begeleiding, … zorg dat je tijdens je stagetijd neemt om ook hierop zicht te krijgen.</w:t>
      </w:r>
    </w:p>
    <w:p w14:paraId="1682C344" w14:textId="19A57639" w:rsidR="00C805A9" w:rsidRPr="00C805A9" w:rsidRDefault="00C805A9" w:rsidP="00C805A9">
      <w:pPr>
        <w:pStyle w:val="Lijstalinea"/>
        <w:numPr>
          <w:ilvl w:val="0"/>
          <w:numId w:val="19"/>
        </w:numPr>
      </w:pPr>
      <w:r>
        <w:rPr>
          <w:i/>
        </w:rPr>
        <w:t>Bij ons kan je wel even de tijd krijgen om aan je opdrachten te werken, maar doe dit op een moment dat het voor de afdeling past zoals op een moment waar er weinig ander aanbod is.</w:t>
      </w:r>
    </w:p>
    <w:p w14:paraId="7BB51AFB" w14:textId="5D928B7D" w:rsidR="00C805A9" w:rsidRPr="00DC66F5" w:rsidRDefault="00C805A9" w:rsidP="00C805A9">
      <w:pPr>
        <w:pStyle w:val="Lijstalinea"/>
        <w:numPr>
          <w:ilvl w:val="0"/>
          <w:numId w:val="19"/>
        </w:numPr>
      </w:pPr>
      <w:r>
        <w:rPr>
          <w:i/>
        </w:rPr>
        <w:t>Je bent zelf wat verantwoordelijk voor de invulling van jouw stage. Je stelt zelf je weekprogramma</w:t>
      </w:r>
      <w:r w:rsidR="00DC66F5">
        <w:rPr>
          <w:i/>
        </w:rPr>
        <w:t xml:space="preserve"> samen met therapieën, gesprekken, permanentie, middagtoezicht of andere randtaken. Je mag dit gerust eens aftoetsen bij je mentor. Je hangt deze planning wekelijks uit in de verpleegpost.</w:t>
      </w:r>
    </w:p>
    <w:p w14:paraId="59FE209C" w14:textId="7045EA93" w:rsidR="00DC66F5" w:rsidRPr="00DC66F5" w:rsidRDefault="00DC66F5" w:rsidP="00C805A9">
      <w:pPr>
        <w:pStyle w:val="Lijstalinea"/>
        <w:numPr>
          <w:ilvl w:val="0"/>
          <w:numId w:val="19"/>
        </w:numPr>
      </w:pPr>
      <w:r>
        <w:rPr>
          <w:i/>
        </w:rPr>
        <w:t>Je deelt bij het begin van de stage jouw leerdoelen en aandachtspunten schriftelijk mee aan je mentor.</w:t>
      </w:r>
    </w:p>
    <w:p w14:paraId="4544ED95" w14:textId="07D56C9D" w:rsidR="00DC66F5" w:rsidRPr="00DC66F5" w:rsidRDefault="00DC66F5" w:rsidP="00C805A9">
      <w:pPr>
        <w:pStyle w:val="Lijstalinea"/>
        <w:numPr>
          <w:ilvl w:val="0"/>
          <w:numId w:val="19"/>
        </w:numPr>
      </w:pPr>
      <w:r>
        <w:rPr>
          <w:i/>
        </w:rPr>
        <w:t>Wekelijks neem je deel aan de SBAR-briefing</w:t>
      </w:r>
    </w:p>
    <w:p w14:paraId="21B471DE" w14:textId="2D329782" w:rsidR="00DC66F5" w:rsidRPr="00DC66F5" w:rsidRDefault="00DC66F5" w:rsidP="00C805A9">
      <w:pPr>
        <w:pStyle w:val="Lijstalinea"/>
        <w:numPr>
          <w:ilvl w:val="0"/>
          <w:numId w:val="19"/>
        </w:numPr>
      </w:pPr>
      <w:r>
        <w:rPr>
          <w:i/>
        </w:rPr>
        <w:t>Als je de kans krijgt om mee op huisbezoek te gaan, grijp zeker die kans.</w:t>
      </w:r>
    </w:p>
    <w:p w14:paraId="08EB2548" w14:textId="4A30269E" w:rsidR="00DC66F5" w:rsidRPr="009218B8" w:rsidRDefault="009218B8" w:rsidP="00C805A9">
      <w:pPr>
        <w:pStyle w:val="Lijstalinea"/>
        <w:numPr>
          <w:ilvl w:val="0"/>
          <w:numId w:val="19"/>
        </w:numPr>
      </w:pPr>
      <w:r>
        <w:rPr>
          <w:i/>
        </w:rPr>
        <w:t>Op het einde van de eerste week is het de bedoelling dat je wat meer kan vertellen over de afdelingsvisie. Wat zijn jouw bedenkingen, hoe zie je de visie terug in de therapieën,…. Neem in de eerste week tijd om vooral goed te observeren, de therapieën te leren kennen als ook de patiënten.</w:t>
      </w:r>
    </w:p>
    <w:p w14:paraId="34465B3C" w14:textId="3A375E06" w:rsidR="009218B8" w:rsidRPr="009218B8" w:rsidRDefault="009218B8" w:rsidP="00C805A9">
      <w:pPr>
        <w:pStyle w:val="Lijstalinea"/>
        <w:numPr>
          <w:ilvl w:val="0"/>
          <w:numId w:val="19"/>
        </w:numPr>
      </w:pPr>
      <w:r>
        <w:rPr>
          <w:i/>
        </w:rPr>
        <w:t>In de 2</w:t>
      </w:r>
      <w:r w:rsidRPr="009218B8">
        <w:rPr>
          <w:i/>
          <w:vertAlign w:val="superscript"/>
        </w:rPr>
        <w:t>de</w:t>
      </w:r>
      <w:r>
        <w:rPr>
          <w:i/>
        </w:rPr>
        <w:t xml:space="preserve"> week verdiep jij je wat meer in de verschillende pathologieën die hier voorkomen. Ook kan je als verpleegkundige in wording als eens een kijkje nemen tijdens de medicatiebedeling en in de depotkliniek.</w:t>
      </w:r>
    </w:p>
    <w:p w14:paraId="791EE903" w14:textId="504767F5" w:rsidR="009218B8" w:rsidRPr="009218B8" w:rsidRDefault="009218B8" w:rsidP="00C805A9">
      <w:pPr>
        <w:pStyle w:val="Lijstalinea"/>
        <w:numPr>
          <w:ilvl w:val="0"/>
          <w:numId w:val="19"/>
        </w:numPr>
      </w:pPr>
      <w:r>
        <w:rPr>
          <w:i/>
        </w:rPr>
        <w:t>Vanaf week 3 heb je inzicht in alle disciplines van het dagziekenhuis, denk aan psychologen, psychiater, logistiek medewerker, vrijwilligers, … volg zeker ook gerust eens een spreekuur van onze sociale dienst.</w:t>
      </w:r>
    </w:p>
    <w:p w14:paraId="5E6BF373" w14:textId="0B1C1902" w:rsidR="009218B8" w:rsidRPr="00C805A9" w:rsidRDefault="009218B8" w:rsidP="00C805A9">
      <w:pPr>
        <w:pStyle w:val="Lijstalinea"/>
        <w:numPr>
          <w:ilvl w:val="0"/>
          <w:numId w:val="19"/>
        </w:numPr>
      </w:pPr>
      <w:r>
        <w:rPr>
          <w:i/>
        </w:rPr>
        <w:t>Na week 3 wordt er voor de verpleegkundige verwacht dat je al iets meer weet over de medicatie dat hier gegeven wordt en dat je actief deelneemt aan de medicatiebedeling en depotkliniek.</w:t>
      </w:r>
    </w:p>
    <w:p w14:paraId="6D250973" w14:textId="2527F4D0" w:rsidR="004B5E03" w:rsidRDefault="009218B8" w:rsidP="009218B8">
      <w:pPr>
        <w:pStyle w:val="Kop3"/>
      </w:pPr>
      <w:r>
        <w:t>2</w:t>
      </w:r>
      <w:r w:rsidRPr="009218B8">
        <w:rPr>
          <w:vertAlign w:val="superscript"/>
        </w:rPr>
        <w:t>de</w:t>
      </w:r>
      <w:r>
        <w:t xml:space="preserve"> en 3</w:t>
      </w:r>
      <w:r w:rsidRPr="009218B8">
        <w:rPr>
          <w:vertAlign w:val="superscript"/>
        </w:rPr>
        <w:t>de</w:t>
      </w:r>
      <w:r>
        <w:t xml:space="preserve"> jaar studenten</w:t>
      </w:r>
    </w:p>
    <w:p w14:paraId="6AB865A0" w14:textId="349C5BFC" w:rsidR="009218B8" w:rsidRPr="009218B8" w:rsidRDefault="009218B8" w:rsidP="009218B8">
      <w:pPr>
        <w:pStyle w:val="Lijstalinea"/>
        <w:numPr>
          <w:ilvl w:val="0"/>
          <w:numId w:val="20"/>
        </w:numPr>
      </w:pPr>
      <w:r>
        <w:rPr>
          <w:i/>
        </w:rPr>
        <w:t>Gesprek tussen casemanager en cliënt bijwonen</w:t>
      </w:r>
    </w:p>
    <w:p w14:paraId="6D81A1D2" w14:textId="3745C9E2" w:rsidR="009218B8" w:rsidRPr="009218B8" w:rsidRDefault="009218B8" w:rsidP="009218B8">
      <w:pPr>
        <w:pStyle w:val="Lijstalinea"/>
        <w:numPr>
          <w:ilvl w:val="0"/>
          <w:numId w:val="20"/>
        </w:numPr>
      </w:pPr>
      <w:r>
        <w:rPr>
          <w:i/>
        </w:rPr>
        <w:t>Zelf ook een gesprek voeren en daar verslag va maken in HIX ( zeker voor 3</w:t>
      </w:r>
      <w:r w:rsidRPr="009218B8">
        <w:rPr>
          <w:i/>
          <w:vertAlign w:val="superscript"/>
        </w:rPr>
        <w:t>de</w:t>
      </w:r>
      <w:r>
        <w:rPr>
          <w:i/>
        </w:rPr>
        <w:t xml:space="preserve"> jaar)</w:t>
      </w:r>
    </w:p>
    <w:p w14:paraId="7928C446" w14:textId="045E251C" w:rsidR="009218B8" w:rsidRPr="005E4C8E" w:rsidRDefault="009218B8" w:rsidP="009218B8">
      <w:pPr>
        <w:pStyle w:val="Lijstalinea"/>
        <w:numPr>
          <w:ilvl w:val="0"/>
          <w:numId w:val="20"/>
        </w:numPr>
      </w:pPr>
      <w:r>
        <w:rPr>
          <w:i/>
        </w:rPr>
        <w:t>Tegen het einde van je stage kan je zelf een SBAR-briefing voorbereiden</w:t>
      </w:r>
      <w:r w:rsidR="005E4C8E">
        <w:rPr>
          <w:i/>
        </w:rPr>
        <w:t xml:space="preserve"> en brengen ( dit al dan niet samen met je mentor)</w:t>
      </w:r>
    </w:p>
    <w:p w14:paraId="2AC266AF" w14:textId="20B996A4" w:rsidR="005E4C8E" w:rsidRPr="005E4C8E" w:rsidRDefault="005E4C8E" w:rsidP="009218B8">
      <w:pPr>
        <w:pStyle w:val="Lijstalinea"/>
        <w:numPr>
          <w:ilvl w:val="0"/>
          <w:numId w:val="20"/>
        </w:numPr>
      </w:pPr>
      <w:r>
        <w:rPr>
          <w:i/>
        </w:rPr>
        <w:t>MDO bijwonen</w:t>
      </w:r>
    </w:p>
    <w:p w14:paraId="0AD4D28B" w14:textId="3224632E" w:rsidR="005E4C8E" w:rsidRPr="005E4C8E" w:rsidRDefault="005E4C8E" w:rsidP="009218B8">
      <w:pPr>
        <w:pStyle w:val="Lijstalinea"/>
        <w:numPr>
          <w:ilvl w:val="0"/>
          <w:numId w:val="20"/>
        </w:numPr>
      </w:pPr>
      <w:r>
        <w:rPr>
          <w:i/>
        </w:rPr>
        <w:t>Voor de 2</w:t>
      </w:r>
      <w:r w:rsidRPr="005E4C8E">
        <w:rPr>
          <w:i/>
          <w:vertAlign w:val="superscript"/>
        </w:rPr>
        <w:t>de</w:t>
      </w:r>
      <w:r>
        <w:rPr>
          <w:i/>
        </w:rPr>
        <w:t xml:space="preserve"> jaar volg je de therapieën mee, van 3</w:t>
      </w:r>
      <w:r w:rsidRPr="005E4C8E">
        <w:rPr>
          <w:i/>
          <w:vertAlign w:val="superscript"/>
        </w:rPr>
        <w:t>de</w:t>
      </w:r>
      <w:r>
        <w:rPr>
          <w:i/>
        </w:rPr>
        <w:t xml:space="preserve"> jaar verwachten we meer zelfstandigheid zodat ze in de loop van hun stage zelf een therapie kunnen begeleiden.</w:t>
      </w:r>
    </w:p>
    <w:p w14:paraId="38FD9D80" w14:textId="59C89F8E" w:rsidR="005E4C8E" w:rsidRDefault="005E4C8E" w:rsidP="005E4C8E">
      <w:pPr>
        <w:pStyle w:val="Kop3"/>
      </w:pPr>
      <w:r>
        <w:t>Je volgt één of meerder cliënten voor jouw opdracht van school</w:t>
      </w:r>
    </w:p>
    <w:p w14:paraId="009DE2C8" w14:textId="24BBE582" w:rsidR="005E4C8E" w:rsidRDefault="005E4C8E" w:rsidP="005E4C8E">
      <w:pPr>
        <w:rPr>
          <w:i/>
        </w:rPr>
      </w:pPr>
      <w:r>
        <w:rPr>
          <w:i/>
        </w:rPr>
        <w:t>Van deze cliënt ken je de identificatiegegevens en het maatschappelijk kader waarin zij leven d.w.z.:</w:t>
      </w:r>
    </w:p>
    <w:p w14:paraId="57607C40" w14:textId="0AE0DC84" w:rsidR="005E4C8E" w:rsidRDefault="001B670F" w:rsidP="005E4C8E">
      <w:pPr>
        <w:pStyle w:val="Lijstalinea"/>
        <w:numPr>
          <w:ilvl w:val="0"/>
          <w:numId w:val="22"/>
        </w:numPr>
        <w:rPr>
          <w:i/>
        </w:rPr>
      </w:pPr>
      <w:r>
        <w:rPr>
          <w:i/>
        </w:rPr>
        <w:t>Weten waar en onder welke vorm jouw cliënt woont</w:t>
      </w:r>
    </w:p>
    <w:p w14:paraId="6F7879B5" w14:textId="0BF7D519" w:rsidR="001B670F" w:rsidRDefault="001B670F" w:rsidP="005E4C8E">
      <w:pPr>
        <w:pStyle w:val="Lijstalinea"/>
        <w:numPr>
          <w:ilvl w:val="0"/>
          <w:numId w:val="22"/>
        </w:numPr>
        <w:rPr>
          <w:i/>
        </w:rPr>
      </w:pPr>
      <w:r>
        <w:rPr>
          <w:i/>
        </w:rPr>
        <w:t>Weten welke andere sociale contacten er zijn buiten het dagziekenhuis (partner, steunfiguren, kinderen, familie, …)</w:t>
      </w:r>
    </w:p>
    <w:p w14:paraId="3DB6E671" w14:textId="0732955C" w:rsidR="001B670F" w:rsidRDefault="001B670F" w:rsidP="005E4C8E">
      <w:pPr>
        <w:pStyle w:val="Lijstalinea"/>
        <w:numPr>
          <w:ilvl w:val="0"/>
          <w:numId w:val="22"/>
        </w:numPr>
        <w:rPr>
          <w:i/>
        </w:rPr>
      </w:pPr>
      <w:r>
        <w:rPr>
          <w:i/>
        </w:rPr>
        <w:lastRenderedPageBreak/>
        <w:t>Weten hoe hij/zij zich verplaatst</w:t>
      </w:r>
    </w:p>
    <w:p w14:paraId="3A989EDF" w14:textId="2CD0F405" w:rsidR="001B670F" w:rsidRDefault="001B670F" w:rsidP="005E4C8E">
      <w:pPr>
        <w:pStyle w:val="Lijstalinea"/>
        <w:numPr>
          <w:ilvl w:val="0"/>
          <w:numId w:val="22"/>
        </w:numPr>
        <w:rPr>
          <w:i/>
        </w:rPr>
      </w:pPr>
      <w:r>
        <w:rPr>
          <w:i/>
        </w:rPr>
        <w:t>Weten hoe hij/zij een inkomen verwerft</w:t>
      </w:r>
    </w:p>
    <w:p w14:paraId="672E2A2C" w14:textId="5A4B284D" w:rsidR="001B670F" w:rsidRDefault="001B670F" w:rsidP="005E4C8E">
      <w:pPr>
        <w:pStyle w:val="Lijstalinea"/>
        <w:numPr>
          <w:ilvl w:val="0"/>
          <w:numId w:val="22"/>
        </w:numPr>
        <w:rPr>
          <w:i/>
        </w:rPr>
      </w:pPr>
      <w:r>
        <w:rPr>
          <w:i/>
        </w:rPr>
        <w:t>Weten hoe de cliënt zich kleedt, voedt, verzorgt, ….</w:t>
      </w:r>
    </w:p>
    <w:p w14:paraId="1055E9F1" w14:textId="4F96D3E5" w:rsidR="001B670F" w:rsidRDefault="001B670F" w:rsidP="005E4C8E">
      <w:pPr>
        <w:pStyle w:val="Lijstalinea"/>
        <w:numPr>
          <w:ilvl w:val="0"/>
          <w:numId w:val="22"/>
        </w:numPr>
        <w:rPr>
          <w:i/>
        </w:rPr>
      </w:pPr>
      <w:r>
        <w:rPr>
          <w:i/>
        </w:rPr>
        <w:t>Weten welke de mogelijkheden zijn om zich in deze situatie te handhaven. Waar moet er hulp geboden worden?</w:t>
      </w:r>
    </w:p>
    <w:p w14:paraId="684BD819" w14:textId="5710E83B" w:rsidR="001B670F" w:rsidRDefault="001B670F" w:rsidP="005E4C8E">
      <w:pPr>
        <w:pStyle w:val="Lijstalinea"/>
        <w:numPr>
          <w:ilvl w:val="0"/>
          <w:numId w:val="22"/>
        </w:numPr>
        <w:rPr>
          <w:i/>
        </w:rPr>
      </w:pPr>
      <w:r>
        <w:rPr>
          <w:i/>
        </w:rPr>
        <w:t>Weten wat er gebeurd is voor de cliënt in het dagziekenhuis aanwezig was en de behandelingsvisie begrijpen naar de toekomst toe</w:t>
      </w:r>
    </w:p>
    <w:p w14:paraId="3EAA014A" w14:textId="6D716880" w:rsidR="001B670F" w:rsidRDefault="001B670F" w:rsidP="005E4C8E">
      <w:pPr>
        <w:pStyle w:val="Lijstalinea"/>
        <w:numPr>
          <w:ilvl w:val="0"/>
          <w:numId w:val="22"/>
        </w:numPr>
        <w:rPr>
          <w:i/>
        </w:rPr>
      </w:pPr>
      <w:r>
        <w:rPr>
          <w:i/>
        </w:rPr>
        <w:t>Verslag laten lezen door de casemanager van de aan hen toegewezen cliënt alvorens ze dit noteren in het elektrisch patiëntendossier (HIX)</w:t>
      </w:r>
    </w:p>
    <w:p w14:paraId="32C2EFBC" w14:textId="5132B84B" w:rsidR="001B670F" w:rsidRDefault="001B670F" w:rsidP="001B670F">
      <w:pPr>
        <w:rPr>
          <w:i/>
        </w:rPr>
      </w:pPr>
      <w:r>
        <w:rPr>
          <w:i/>
        </w:rPr>
        <w:t>Op medisch vlak:</w:t>
      </w:r>
    </w:p>
    <w:p w14:paraId="21D4F59B" w14:textId="7EE1EB65" w:rsidR="001B670F" w:rsidRDefault="001B670F" w:rsidP="001B670F">
      <w:pPr>
        <w:pStyle w:val="Lijstalinea"/>
        <w:numPr>
          <w:ilvl w:val="0"/>
          <w:numId w:val="23"/>
        </w:numPr>
        <w:rPr>
          <w:i/>
        </w:rPr>
      </w:pPr>
      <w:r>
        <w:rPr>
          <w:i/>
        </w:rPr>
        <w:t>Diagnoses kennen en weten wat die inhoudt</w:t>
      </w:r>
    </w:p>
    <w:p w14:paraId="3C106D10" w14:textId="10D82468" w:rsidR="001B670F" w:rsidRDefault="001B670F" w:rsidP="001B670F">
      <w:pPr>
        <w:pStyle w:val="Lijstalinea"/>
        <w:numPr>
          <w:ilvl w:val="0"/>
          <w:numId w:val="23"/>
        </w:numPr>
        <w:rPr>
          <w:i/>
        </w:rPr>
      </w:pPr>
      <w:r>
        <w:rPr>
          <w:i/>
        </w:rPr>
        <w:t>Medicatie kennen ( doel en nevenwerkingen) (voor verpleegkundigen)</w:t>
      </w:r>
    </w:p>
    <w:p w14:paraId="4EF96E57" w14:textId="74C5EA48" w:rsidR="001B670F" w:rsidRDefault="001B670F" w:rsidP="001B670F">
      <w:pPr>
        <w:pStyle w:val="Lijstalinea"/>
        <w:numPr>
          <w:ilvl w:val="0"/>
          <w:numId w:val="23"/>
        </w:numPr>
        <w:rPr>
          <w:i/>
        </w:rPr>
      </w:pPr>
      <w:r>
        <w:rPr>
          <w:i/>
        </w:rPr>
        <w:t>Fysische aandachtspunten weten</w:t>
      </w:r>
    </w:p>
    <w:p w14:paraId="67B9BA60" w14:textId="31E9AA9B" w:rsidR="001B670F" w:rsidRDefault="001B670F" w:rsidP="001B670F">
      <w:pPr>
        <w:pStyle w:val="Lijstalinea"/>
        <w:numPr>
          <w:ilvl w:val="0"/>
          <w:numId w:val="23"/>
        </w:numPr>
        <w:rPr>
          <w:i/>
        </w:rPr>
      </w:pPr>
      <w:r>
        <w:rPr>
          <w:i/>
        </w:rPr>
        <w:t>Problemen en actiepunten waaraan men werkt kennen</w:t>
      </w:r>
    </w:p>
    <w:p w14:paraId="6C42C8CF" w14:textId="0614472A" w:rsidR="001B670F" w:rsidRDefault="001B670F" w:rsidP="001B670F">
      <w:pPr>
        <w:pStyle w:val="Lijstalinea"/>
        <w:numPr>
          <w:ilvl w:val="0"/>
          <w:numId w:val="23"/>
        </w:numPr>
        <w:rPr>
          <w:i/>
        </w:rPr>
      </w:pPr>
      <w:r>
        <w:rPr>
          <w:i/>
        </w:rPr>
        <w:t>Zich houden aan de afspraken van de opleiding i.v.m. het stageboek.</w:t>
      </w:r>
    </w:p>
    <w:p w14:paraId="52FAB953" w14:textId="0A1B7F6C" w:rsidR="00216E39" w:rsidRDefault="00216E39" w:rsidP="00216E39">
      <w:pPr>
        <w:pStyle w:val="Kop3"/>
      </w:pPr>
      <w:r>
        <w:t>Huishoudelijk reglement</w:t>
      </w:r>
    </w:p>
    <w:p w14:paraId="5BF3FF0A" w14:textId="2AC8F082" w:rsidR="00216E39" w:rsidRPr="00216E39" w:rsidRDefault="00216E39" w:rsidP="00216E39">
      <w:pPr>
        <w:pStyle w:val="Lijstalinea"/>
        <w:numPr>
          <w:ilvl w:val="0"/>
          <w:numId w:val="24"/>
        </w:numPr>
      </w:pPr>
      <w:r>
        <w:rPr>
          <w:i/>
        </w:rPr>
        <w:t>Neem telefonisch contact op met de afdeling voor je op stage komt, zo kunnen we afspraken maken voor de eerste stagedag.</w:t>
      </w:r>
    </w:p>
    <w:p w14:paraId="79BF7EFE" w14:textId="6BB7E2A3" w:rsidR="00216E39" w:rsidRPr="00216E39" w:rsidRDefault="00216E39" w:rsidP="00216E39">
      <w:pPr>
        <w:pStyle w:val="Lijstalinea"/>
        <w:numPr>
          <w:ilvl w:val="0"/>
          <w:numId w:val="24"/>
        </w:numPr>
      </w:pPr>
      <w:r>
        <w:rPr>
          <w:i/>
        </w:rPr>
        <w:t>Je draagt geen uniform. Kledij behoort zowel functioneel als hygiënisch verantwoord te zijn en als dusdanig gedragen te worden. Het algemeen voorkomen moet esthetisch verantwoord zijn.</w:t>
      </w:r>
    </w:p>
    <w:p w14:paraId="087E6A0D" w14:textId="7381528C" w:rsidR="00216E39" w:rsidRPr="00216E39" w:rsidRDefault="00216E39" w:rsidP="00216E39">
      <w:pPr>
        <w:pStyle w:val="Lijstalinea"/>
        <w:numPr>
          <w:ilvl w:val="0"/>
          <w:numId w:val="24"/>
        </w:numPr>
      </w:pPr>
      <w:r>
        <w:rPr>
          <w:i/>
        </w:rPr>
        <w:t>Indien je problemen ondervindt tijdens je stage kom je deze melden aan iemand van het verpleegequipe. Je kan ook steeds bij je mentor(en) of het hoofd van de afdeling terecht. Vind je dit te lastig kan je steeds bij de stagebegeleider van de school terecht en wordt er in overleg gezocht naar een oplossing.</w:t>
      </w:r>
    </w:p>
    <w:p w14:paraId="4348BBC5" w14:textId="41A5069C" w:rsidR="00216E39" w:rsidRPr="00216E39" w:rsidRDefault="00216E39" w:rsidP="00216E39">
      <w:pPr>
        <w:pStyle w:val="Lijstalinea"/>
        <w:numPr>
          <w:ilvl w:val="0"/>
          <w:numId w:val="24"/>
        </w:numPr>
      </w:pPr>
      <w:r>
        <w:rPr>
          <w:i/>
        </w:rPr>
        <w:t>Indien je verhinderd bent of niet tijdig op stage kan komen gelieve dit tijdig laten weten aan de afdeling. Bij afwezigheid verwittig je voor de aanvang van de geplande dienst de afdeling. In de loop van de voormiddag neem je telefonisch contact op met het afdelingshoofd. Vergeet ook niet je school op de hoogte te brengen.</w:t>
      </w:r>
    </w:p>
    <w:p w14:paraId="72FB6330" w14:textId="6C658F02" w:rsidR="00216E39" w:rsidRPr="00216E39" w:rsidRDefault="00216E39" w:rsidP="00216E39">
      <w:pPr>
        <w:pStyle w:val="Lijstalinea"/>
        <w:numPr>
          <w:ilvl w:val="0"/>
          <w:numId w:val="24"/>
        </w:numPr>
      </w:pPr>
      <w:r>
        <w:rPr>
          <w:i/>
        </w:rPr>
        <w:t>Haren moeten verzorgd zijn conform de hygiënische voorwaarden</w:t>
      </w:r>
    </w:p>
    <w:p w14:paraId="0F2C3AE9" w14:textId="533E5BED" w:rsidR="00216E39" w:rsidRPr="00216E39" w:rsidRDefault="00216E39" w:rsidP="00216E39">
      <w:pPr>
        <w:pStyle w:val="Lijstalinea"/>
        <w:numPr>
          <w:ilvl w:val="0"/>
          <w:numId w:val="24"/>
        </w:numPr>
      </w:pPr>
      <w:r>
        <w:rPr>
          <w:i/>
        </w:rPr>
        <w:t>Langharige kapsels moeten samengebonden worden zodanig dat de werkzaamheden noch vanuit hygiënisch, nog vanuit veiligheidsstandpunt belemmerd worden.</w:t>
      </w:r>
    </w:p>
    <w:p w14:paraId="1A597C73" w14:textId="4A1677D4" w:rsidR="00216E39" w:rsidRPr="00216E39" w:rsidRDefault="00216E39" w:rsidP="00216E39">
      <w:pPr>
        <w:pStyle w:val="Lijstalinea"/>
        <w:numPr>
          <w:ilvl w:val="0"/>
          <w:numId w:val="24"/>
        </w:numPr>
      </w:pPr>
      <w:r>
        <w:rPr>
          <w:i/>
        </w:rPr>
        <w:t>Nagels zijn kortgeknipt en verzorgd</w:t>
      </w:r>
    </w:p>
    <w:p w14:paraId="5AFFCA45" w14:textId="2EE85529" w:rsidR="00216E39" w:rsidRPr="00216E39" w:rsidRDefault="00216E39" w:rsidP="00216E39">
      <w:pPr>
        <w:pStyle w:val="Lijstalinea"/>
        <w:numPr>
          <w:ilvl w:val="0"/>
          <w:numId w:val="24"/>
        </w:numPr>
      </w:pPr>
      <w:r>
        <w:rPr>
          <w:i/>
        </w:rPr>
        <w:t>Nagellak, kunst- en gelnagels zijn verboden</w:t>
      </w:r>
    </w:p>
    <w:p w14:paraId="2217C37D" w14:textId="46AD351A" w:rsidR="00216E39" w:rsidRPr="00216E39" w:rsidRDefault="00216E39" w:rsidP="00216E39">
      <w:pPr>
        <w:pStyle w:val="Lijstalinea"/>
        <w:numPr>
          <w:ilvl w:val="0"/>
          <w:numId w:val="24"/>
        </w:numPr>
      </w:pPr>
      <w:r>
        <w:rPr>
          <w:i/>
        </w:rPr>
        <w:t>Juwelen en polshorloges zijn vanuit hygiënische – en veiligheidsoverwegingen verboden.</w:t>
      </w:r>
    </w:p>
    <w:p w14:paraId="7DDB0321" w14:textId="2DEEAB61" w:rsidR="00216E39" w:rsidRPr="00216E39" w:rsidRDefault="00216E39" w:rsidP="00216E39">
      <w:pPr>
        <w:pStyle w:val="Lijstalinea"/>
        <w:numPr>
          <w:ilvl w:val="0"/>
          <w:numId w:val="24"/>
        </w:numPr>
      </w:pPr>
      <w:r>
        <w:rPr>
          <w:i/>
        </w:rPr>
        <w:t>Het dragen van een hoofddeksel is alleen toegestaan wanneer het verplicht is in functie van hygiënische voorschriften die gelden op de daartoe in de instelling aangeduide diensten.</w:t>
      </w:r>
    </w:p>
    <w:p w14:paraId="38316FDF" w14:textId="1BC841A8" w:rsidR="00216E39" w:rsidRPr="00216E39" w:rsidRDefault="00216E39" w:rsidP="00216E39">
      <w:pPr>
        <w:pStyle w:val="Lijstalinea"/>
        <w:numPr>
          <w:ilvl w:val="0"/>
          <w:numId w:val="24"/>
        </w:numPr>
      </w:pPr>
      <w:r>
        <w:rPr>
          <w:i/>
        </w:rPr>
        <w:t>Schoeisel moet vast aan de voet zitten, volledig gesloten zijn of een gesloten teen gedeelte en enkelriempje hebben. Het materiaal van de zool is antislip en geluidsarm of geluiddempend.</w:t>
      </w:r>
    </w:p>
    <w:p w14:paraId="6C8B928F" w14:textId="7633C253" w:rsidR="00216E39" w:rsidRPr="00216E39" w:rsidRDefault="00216E39" w:rsidP="00216E39">
      <w:pPr>
        <w:pStyle w:val="Lijstalinea"/>
        <w:numPr>
          <w:ilvl w:val="0"/>
          <w:numId w:val="24"/>
        </w:numPr>
      </w:pPr>
      <w:r>
        <w:rPr>
          <w:i/>
        </w:rPr>
        <w:t xml:space="preserve">Voor studenten gelden dezelfde regels als voor alle personen die betrokken zijn bij de gezondheidszorg. Het omgaan met persoonlijke en vertrouwelijke gegevens van de bewoners, </w:t>
      </w:r>
      <w:r>
        <w:rPr>
          <w:i/>
        </w:rPr>
        <w:lastRenderedPageBreak/>
        <w:t>collega’s en andere ziekenhuismedewerkers moet gebeuren binnen de wetgeving van het beroepsgeheim en in het kader van de privacywetgeving.</w:t>
      </w:r>
    </w:p>
    <w:p w14:paraId="3AB2ED17" w14:textId="77391C76" w:rsidR="00216E39" w:rsidRPr="00216E39" w:rsidRDefault="00216E39" w:rsidP="00216E39">
      <w:pPr>
        <w:pStyle w:val="Lijstalinea"/>
        <w:numPr>
          <w:ilvl w:val="0"/>
          <w:numId w:val="24"/>
        </w:numPr>
      </w:pPr>
      <w:r>
        <w:rPr>
          <w:i/>
        </w:rPr>
        <w:t>Als stagiair dien je met alle persoonlijke gegevens en informatie over de bewoner strikt vertrouwelijk om te gaan. Dit houdt ook in dat bewonersdossiers (medisch en verpleegkundig) steeds op de afdeling blijven.</w:t>
      </w:r>
    </w:p>
    <w:p w14:paraId="6505E1E3" w14:textId="4E463152" w:rsidR="00216E39" w:rsidRPr="00216E39" w:rsidRDefault="00216E39" w:rsidP="00216E39">
      <w:pPr>
        <w:pStyle w:val="Lijstalinea"/>
        <w:numPr>
          <w:ilvl w:val="0"/>
          <w:numId w:val="24"/>
        </w:numPr>
      </w:pPr>
      <w:r>
        <w:rPr>
          <w:i/>
        </w:rPr>
        <w:t>Dossiers kunnen wel gebruikt worden als informatiebron voor de sta</w:t>
      </w:r>
      <w:r w:rsidR="001D7D16">
        <w:rPr>
          <w:i/>
        </w:rPr>
        <w:t>ge – opdracht, maar de anonimiteit van de bewoner en zijn familie moet gewaarborgd blijven.</w:t>
      </w:r>
    </w:p>
    <w:p w14:paraId="04C4CD64" w14:textId="77777777" w:rsidR="00216E39" w:rsidRPr="00216E39" w:rsidRDefault="00216E39" w:rsidP="00216E39">
      <w:pPr>
        <w:pStyle w:val="Kop1"/>
        <w:numPr>
          <w:ilvl w:val="0"/>
          <w:numId w:val="0"/>
        </w:numPr>
        <w:ind w:left="432" w:hanging="432"/>
      </w:pPr>
    </w:p>
    <w:p w14:paraId="026502E7" w14:textId="77777777" w:rsidR="004B5E03" w:rsidRDefault="004B5E03" w:rsidP="004B5E03">
      <w:pPr>
        <w:pStyle w:val="Kop2"/>
      </w:pPr>
      <w:r>
        <w:t>Feedback</w:t>
      </w:r>
    </w:p>
    <w:p w14:paraId="78916870" w14:textId="677488D6" w:rsidR="004B5E03" w:rsidRDefault="001B670F" w:rsidP="004B5E03">
      <w:pPr>
        <w:rPr>
          <w:i/>
          <w:iCs/>
        </w:rPr>
      </w:pPr>
      <w:r>
        <w:rPr>
          <w:i/>
          <w:iCs/>
        </w:rPr>
        <w:t>Communiceer tijdig wanneer je een tussentijdse en eindevaluatie hebt.</w:t>
      </w:r>
    </w:p>
    <w:p w14:paraId="7CB26BB4" w14:textId="3068D35D" w:rsidR="001B670F" w:rsidRDefault="001B670F" w:rsidP="004B5E03">
      <w:pPr>
        <w:rPr>
          <w:i/>
          <w:iCs/>
        </w:rPr>
      </w:pPr>
      <w:r>
        <w:rPr>
          <w:i/>
          <w:iCs/>
        </w:rPr>
        <w:t>Ook jouw mening is belangrijk, voor je eindevaluatie vragen we je de enquête studententevredenheid = CLES in te vullen, zo kunnen wij studentenbegeleiding nog beter maken.</w:t>
      </w:r>
    </w:p>
    <w:p w14:paraId="408163D0" w14:textId="1997E8F2" w:rsidR="001B670F" w:rsidRPr="004B5E03" w:rsidRDefault="00216E39" w:rsidP="004B5E03">
      <w:r>
        <w:rPr>
          <w:i/>
          <w:iCs/>
        </w:rPr>
        <w:t>Scan hiervoor de QR-code die op de afdeling te vinden is.</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4"/>
      <w:footerReference w:type="default" r:id="rId1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0C1461BE"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5D2ABF">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E14FF7">
      <w:rPr>
        <w:noProof/>
      </w:rPr>
      <w:t>7</w:t>
    </w:r>
    <w:r w:rsidRPr="00A07F19">
      <w:fldChar w:fldCharType="end"/>
    </w:r>
    <w:r w:rsidRPr="00A07F19">
      <w:t xml:space="preserve"> / </w:t>
    </w:r>
    <w:fldSimple w:instr="NUMPAGES  \* Arabic  \* MERGEFORMAT">
      <w:r w:rsidR="00E14FF7">
        <w:rPr>
          <w:noProof/>
        </w:rPr>
        <w:t>7</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1"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3"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9D51C0D"/>
    <w:multiLevelType w:val="hybridMultilevel"/>
    <w:tmpl w:val="37703D68"/>
    <w:lvl w:ilvl="0" w:tplc="29644840">
      <w:numFmt w:val="bullet"/>
      <w:lvlText w:val="-"/>
      <w:lvlJc w:val="left"/>
      <w:pPr>
        <w:ind w:left="757" w:hanging="360"/>
      </w:pPr>
      <w:rPr>
        <w:rFonts w:ascii="Gill Sans MT" w:eastAsiaTheme="minorHAnsi" w:hAnsi="Gill Sans MT" w:cstheme="minorBidi" w:hint="default"/>
        <w:i/>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5" w15:restartNumberingAfterBreak="0">
    <w:nsid w:val="37847B48"/>
    <w:multiLevelType w:val="hybridMultilevel"/>
    <w:tmpl w:val="AA0C401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3D496341"/>
    <w:multiLevelType w:val="hybridMultilevel"/>
    <w:tmpl w:val="DE668122"/>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534E0E3D"/>
    <w:multiLevelType w:val="hybridMultilevel"/>
    <w:tmpl w:val="FE686856"/>
    <w:lvl w:ilvl="0" w:tplc="29644840">
      <w:numFmt w:val="bullet"/>
      <w:lvlText w:val="-"/>
      <w:lvlJc w:val="left"/>
      <w:pPr>
        <w:ind w:left="1960" w:hanging="360"/>
      </w:pPr>
      <w:rPr>
        <w:rFonts w:ascii="Gill Sans MT" w:eastAsiaTheme="minorHAnsi" w:hAnsi="Gill Sans MT" w:cstheme="minorBidi" w:hint="default"/>
        <w:i/>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10" w15:restartNumberingAfterBreak="0">
    <w:nsid w:val="53FA6FDC"/>
    <w:multiLevelType w:val="hybridMultilevel"/>
    <w:tmpl w:val="1C14A280"/>
    <w:lvl w:ilvl="0" w:tplc="29644840">
      <w:numFmt w:val="bullet"/>
      <w:lvlText w:val="-"/>
      <w:lvlJc w:val="left"/>
      <w:pPr>
        <w:ind w:left="1117" w:hanging="360"/>
      </w:pPr>
      <w:rPr>
        <w:rFonts w:ascii="Gill Sans MT" w:eastAsiaTheme="minorHAnsi" w:hAnsi="Gill Sans MT" w:cstheme="minorBidi" w:hint="default"/>
        <w:i/>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55B30312"/>
    <w:multiLevelType w:val="hybridMultilevel"/>
    <w:tmpl w:val="F266EAA4"/>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686E21B4"/>
    <w:multiLevelType w:val="hybridMultilevel"/>
    <w:tmpl w:val="A3D6C19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5" w15:restartNumberingAfterBreak="0">
    <w:nsid w:val="707A393A"/>
    <w:multiLevelType w:val="hybridMultilevel"/>
    <w:tmpl w:val="5EB0DBB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6" w15:restartNumberingAfterBreak="0">
    <w:nsid w:val="7149607E"/>
    <w:multiLevelType w:val="hybridMultilevel"/>
    <w:tmpl w:val="391C5E20"/>
    <w:lvl w:ilvl="0" w:tplc="0813000F">
      <w:start w:val="1"/>
      <w:numFmt w:val="decimal"/>
      <w:lvlText w:val="%1."/>
      <w:lvlJc w:val="left"/>
      <w:pPr>
        <w:ind w:left="1117" w:hanging="360"/>
      </w:pPr>
    </w:lvl>
    <w:lvl w:ilvl="1" w:tplc="08130019" w:tentative="1">
      <w:start w:val="1"/>
      <w:numFmt w:val="lowerLetter"/>
      <w:lvlText w:val="%2."/>
      <w:lvlJc w:val="left"/>
      <w:pPr>
        <w:ind w:left="1837" w:hanging="360"/>
      </w:pPr>
    </w:lvl>
    <w:lvl w:ilvl="2" w:tplc="0813001B" w:tentative="1">
      <w:start w:val="1"/>
      <w:numFmt w:val="lowerRoman"/>
      <w:lvlText w:val="%3."/>
      <w:lvlJc w:val="right"/>
      <w:pPr>
        <w:ind w:left="2557" w:hanging="180"/>
      </w:pPr>
    </w:lvl>
    <w:lvl w:ilvl="3" w:tplc="0813000F" w:tentative="1">
      <w:start w:val="1"/>
      <w:numFmt w:val="decimal"/>
      <w:lvlText w:val="%4."/>
      <w:lvlJc w:val="left"/>
      <w:pPr>
        <w:ind w:left="3277" w:hanging="360"/>
      </w:pPr>
    </w:lvl>
    <w:lvl w:ilvl="4" w:tplc="08130019" w:tentative="1">
      <w:start w:val="1"/>
      <w:numFmt w:val="lowerLetter"/>
      <w:lvlText w:val="%5."/>
      <w:lvlJc w:val="left"/>
      <w:pPr>
        <w:ind w:left="3997" w:hanging="360"/>
      </w:pPr>
    </w:lvl>
    <w:lvl w:ilvl="5" w:tplc="0813001B" w:tentative="1">
      <w:start w:val="1"/>
      <w:numFmt w:val="lowerRoman"/>
      <w:lvlText w:val="%6."/>
      <w:lvlJc w:val="right"/>
      <w:pPr>
        <w:ind w:left="4717" w:hanging="180"/>
      </w:pPr>
    </w:lvl>
    <w:lvl w:ilvl="6" w:tplc="0813000F" w:tentative="1">
      <w:start w:val="1"/>
      <w:numFmt w:val="decimal"/>
      <w:lvlText w:val="%7."/>
      <w:lvlJc w:val="left"/>
      <w:pPr>
        <w:ind w:left="5437" w:hanging="360"/>
      </w:pPr>
    </w:lvl>
    <w:lvl w:ilvl="7" w:tplc="08130019" w:tentative="1">
      <w:start w:val="1"/>
      <w:numFmt w:val="lowerLetter"/>
      <w:lvlText w:val="%8."/>
      <w:lvlJc w:val="left"/>
      <w:pPr>
        <w:ind w:left="6157" w:hanging="360"/>
      </w:pPr>
    </w:lvl>
    <w:lvl w:ilvl="8" w:tplc="0813001B" w:tentative="1">
      <w:start w:val="1"/>
      <w:numFmt w:val="lowerRoman"/>
      <w:lvlText w:val="%9."/>
      <w:lvlJc w:val="right"/>
      <w:pPr>
        <w:ind w:left="6877" w:hanging="180"/>
      </w:pPr>
    </w:lvl>
  </w:abstractNum>
  <w:abstractNum w:abstractNumId="17"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75062D0E"/>
    <w:multiLevelType w:val="hybridMultilevel"/>
    <w:tmpl w:val="7D3CED76"/>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9" w15:restartNumberingAfterBreak="0">
    <w:nsid w:val="79B615CA"/>
    <w:multiLevelType w:val="hybridMultilevel"/>
    <w:tmpl w:val="2F58B880"/>
    <w:lvl w:ilvl="0" w:tplc="0813000B">
      <w:start w:val="1"/>
      <w:numFmt w:val="bullet"/>
      <w:lvlText w:val=""/>
      <w:lvlJc w:val="left"/>
      <w:pPr>
        <w:ind w:left="1117" w:hanging="360"/>
      </w:pPr>
      <w:rPr>
        <w:rFonts w:ascii="Wingdings" w:hAnsi="Wingdings"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0" w15:restartNumberingAfterBreak="0">
    <w:nsid w:val="7F257750"/>
    <w:multiLevelType w:val="hybridMultilevel"/>
    <w:tmpl w:val="3412192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num w:numId="1" w16cid:durableId="2080328189">
    <w:abstractNumId w:val="0"/>
  </w:num>
  <w:num w:numId="2" w16cid:durableId="838622219">
    <w:abstractNumId w:val="13"/>
  </w:num>
  <w:num w:numId="3" w16cid:durableId="1632591715">
    <w:abstractNumId w:val="7"/>
  </w:num>
  <w:num w:numId="4" w16cid:durableId="1824464167">
    <w:abstractNumId w:val="7"/>
  </w:num>
  <w:num w:numId="5" w16cid:durableId="1514416767">
    <w:abstractNumId w:val="2"/>
  </w:num>
  <w:num w:numId="6" w16cid:durableId="947663949">
    <w:abstractNumId w:val="1"/>
  </w:num>
  <w:num w:numId="7" w16cid:durableId="1937592093">
    <w:abstractNumId w:val="11"/>
  </w:num>
  <w:num w:numId="8" w16cid:durableId="34409323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00868458">
    <w:abstractNumId w:val="3"/>
  </w:num>
  <w:num w:numId="10" w16cid:durableId="104350897">
    <w:abstractNumId w:val="17"/>
  </w:num>
  <w:num w:numId="11" w16cid:durableId="1504319984">
    <w:abstractNumId w:val="8"/>
  </w:num>
  <w:num w:numId="12" w16cid:durableId="28804800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88067769">
    <w:abstractNumId w:val="15"/>
  </w:num>
  <w:num w:numId="14" w16cid:durableId="1104114124">
    <w:abstractNumId w:val="12"/>
  </w:num>
  <w:num w:numId="15" w16cid:durableId="1211384977">
    <w:abstractNumId w:val="4"/>
  </w:num>
  <w:num w:numId="16" w16cid:durableId="616375051">
    <w:abstractNumId w:val="14"/>
  </w:num>
  <w:num w:numId="17" w16cid:durableId="565994469">
    <w:abstractNumId w:val="9"/>
  </w:num>
  <w:num w:numId="18" w16cid:durableId="1071075545">
    <w:abstractNumId w:val="10"/>
  </w:num>
  <w:num w:numId="19" w16cid:durableId="1067531336">
    <w:abstractNumId w:val="18"/>
  </w:num>
  <w:num w:numId="20" w16cid:durableId="353576245">
    <w:abstractNumId w:val="6"/>
  </w:num>
  <w:num w:numId="21" w16cid:durableId="412045407">
    <w:abstractNumId w:val="16"/>
  </w:num>
  <w:num w:numId="22" w16cid:durableId="1882672745">
    <w:abstractNumId w:val="5"/>
  </w:num>
  <w:num w:numId="23" w16cid:durableId="1371610476">
    <w:abstractNumId w:val="20"/>
  </w:num>
  <w:num w:numId="24" w16cid:durableId="99603255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85E38"/>
    <w:rsid w:val="00093392"/>
    <w:rsid w:val="000F2B94"/>
    <w:rsid w:val="00106F22"/>
    <w:rsid w:val="001105E9"/>
    <w:rsid w:val="0011559A"/>
    <w:rsid w:val="0012606F"/>
    <w:rsid w:val="0013263B"/>
    <w:rsid w:val="00154DFA"/>
    <w:rsid w:val="0016624E"/>
    <w:rsid w:val="001813E4"/>
    <w:rsid w:val="001A79B9"/>
    <w:rsid w:val="001B670F"/>
    <w:rsid w:val="001D7D16"/>
    <w:rsid w:val="00216E39"/>
    <w:rsid w:val="0023547A"/>
    <w:rsid w:val="00242FDF"/>
    <w:rsid w:val="00252B0C"/>
    <w:rsid w:val="00254FDE"/>
    <w:rsid w:val="003B08C6"/>
    <w:rsid w:val="003D4C4D"/>
    <w:rsid w:val="003E50F2"/>
    <w:rsid w:val="00471C57"/>
    <w:rsid w:val="00483844"/>
    <w:rsid w:val="00486974"/>
    <w:rsid w:val="004B4F8E"/>
    <w:rsid w:val="004B5E03"/>
    <w:rsid w:val="00585461"/>
    <w:rsid w:val="005D2ABF"/>
    <w:rsid w:val="005E4C8E"/>
    <w:rsid w:val="005F0C14"/>
    <w:rsid w:val="00623920"/>
    <w:rsid w:val="006407EB"/>
    <w:rsid w:val="00651314"/>
    <w:rsid w:val="00670583"/>
    <w:rsid w:val="0068610D"/>
    <w:rsid w:val="00686E6E"/>
    <w:rsid w:val="006871B0"/>
    <w:rsid w:val="006D0537"/>
    <w:rsid w:val="00714EC3"/>
    <w:rsid w:val="00773013"/>
    <w:rsid w:val="00775B42"/>
    <w:rsid w:val="0077694A"/>
    <w:rsid w:val="00834354"/>
    <w:rsid w:val="008550DC"/>
    <w:rsid w:val="008557EE"/>
    <w:rsid w:val="00882F0B"/>
    <w:rsid w:val="008838B5"/>
    <w:rsid w:val="008B0DB9"/>
    <w:rsid w:val="008E26A5"/>
    <w:rsid w:val="00904B95"/>
    <w:rsid w:val="009218B8"/>
    <w:rsid w:val="00936B6C"/>
    <w:rsid w:val="00941622"/>
    <w:rsid w:val="00963E8A"/>
    <w:rsid w:val="00966ED5"/>
    <w:rsid w:val="00980393"/>
    <w:rsid w:val="00980F16"/>
    <w:rsid w:val="00982CA1"/>
    <w:rsid w:val="0098422B"/>
    <w:rsid w:val="00991A94"/>
    <w:rsid w:val="009C5E90"/>
    <w:rsid w:val="009F5E8F"/>
    <w:rsid w:val="00A07F19"/>
    <w:rsid w:val="00A15D73"/>
    <w:rsid w:val="00A27A62"/>
    <w:rsid w:val="00AB5FA1"/>
    <w:rsid w:val="00AC1A2B"/>
    <w:rsid w:val="00B41E0D"/>
    <w:rsid w:val="00B5056A"/>
    <w:rsid w:val="00B60CCF"/>
    <w:rsid w:val="00B715B9"/>
    <w:rsid w:val="00BD1B5D"/>
    <w:rsid w:val="00C33DD0"/>
    <w:rsid w:val="00C3742D"/>
    <w:rsid w:val="00C4505F"/>
    <w:rsid w:val="00C5074F"/>
    <w:rsid w:val="00C67F5D"/>
    <w:rsid w:val="00C7146B"/>
    <w:rsid w:val="00C805A9"/>
    <w:rsid w:val="00CB0A1D"/>
    <w:rsid w:val="00CB7320"/>
    <w:rsid w:val="00D013A4"/>
    <w:rsid w:val="00D01ADC"/>
    <w:rsid w:val="00DA57DB"/>
    <w:rsid w:val="00DC66F5"/>
    <w:rsid w:val="00DD14BA"/>
    <w:rsid w:val="00E14FF7"/>
    <w:rsid w:val="00E32A57"/>
    <w:rsid w:val="00EE1859"/>
    <w:rsid w:val="00EF59E2"/>
    <w:rsid w:val="00F054B6"/>
    <w:rsid w:val="00F658B4"/>
    <w:rsid w:val="00F94088"/>
    <w:rsid w:val="00F979F2"/>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spacing w:before="40" w:after="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spacing w:before="40" w:after="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spacing w:before="40" w:after="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spacing w:before="40" w:after="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spacing w:before="40" w:after="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luc.boeye@zas.be"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footer" Target="footer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65A8193-B740-4686-A76D-0F4F3D80D4EB}">
  <ds:schemaRefs>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cfdf834b-2728-4746-a9e0-8a214e5db63f"/>
    <ds:schemaRef ds:uri="http://www.w3.org/XML/1998/namespace"/>
    <ds:schemaRef ds:uri="http://purl.org/dc/dcmitype/"/>
  </ds:schemaRefs>
</ds:datastoreItem>
</file>

<file path=customXml/itemProps2.xml><?xml version="1.0" encoding="utf-8"?>
<ds:datastoreItem xmlns:ds="http://schemas.openxmlformats.org/officeDocument/2006/customXml" ds:itemID="{224A43E2-F8ED-4ABF-9AC7-3B25332F0C26}">
  <ds:schemaRefs>
    <ds:schemaRef ds:uri="http://schemas.microsoft.com/sharepoint/v3/contenttype/forms"/>
  </ds:schemaRefs>
</ds:datastoreItem>
</file>

<file path=customXml/itemProps3.xml><?xml version="1.0" encoding="utf-8"?>
<ds:datastoreItem xmlns:ds="http://schemas.openxmlformats.org/officeDocument/2006/customXml" ds:itemID="{197AEB25-09BC-48D4-93E6-63905709DED6}">
  <ds:schemaRefs>
    <ds:schemaRef ds:uri="http://schemas.openxmlformats.org/officeDocument/2006/bibliography"/>
  </ds:schemaRefs>
</ds:datastoreItem>
</file>

<file path=customXml/itemProps4.xml><?xml version="1.0" encoding="utf-8"?>
<ds:datastoreItem xmlns:ds="http://schemas.openxmlformats.org/officeDocument/2006/customXml" ds:itemID="{A62A0E36-7C38-4059-89A6-635373671E5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2289</Words>
  <Characters>12593</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14853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4</cp:revision>
  <dcterms:created xsi:type="dcterms:W3CDTF">2024-08-06T08:13:00Z</dcterms:created>
  <dcterms:modified xsi:type="dcterms:W3CDTF">2024-09-02T11:49:00Z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